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72" w:rsidRPr="007A67F5" w:rsidRDefault="00D842CA">
      <w:pPr>
        <w:rPr>
          <w:rFonts w:ascii="Arial Narrow" w:hAnsi="Arial Narrow"/>
          <w:b/>
          <w:sz w:val="40"/>
          <w:szCs w:val="40"/>
        </w:rPr>
      </w:pPr>
      <w:r w:rsidRPr="007A67F5">
        <w:rPr>
          <w:rFonts w:ascii="Arial Narrow" w:hAnsi="Arial Narrow"/>
          <w:b/>
          <w:sz w:val="40"/>
          <w:szCs w:val="40"/>
        </w:rPr>
        <w:t xml:space="preserve">              </w:t>
      </w:r>
      <w:r w:rsidR="007A67F5">
        <w:rPr>
          <w:rFonts w:ascii="Arial Narrow" w:hAnsi="Arial Narrow"/>
          <w:b/>
          <w:sz w:val="40"/>
          <w:szCs w:val="40"/>
        </w:rPr>
        <w:t xml:space="preserve">      </w:t>
      </w:r>
      <w:r w:rsidRPr="007A67F5">
        <w:rPr>
          <w:rFonts w:ascii="Arial Narrow" w:hAnsi="Arial Narrow"/>
          <w:b/>
          <w:sz w:val="40"/>
          <w:szCs w:val="40"/>
        </w:rPr>
        <w:t xml:space="preserve"> PROJETO DE LEI</w:t>
      </w:r>
      <w:r w:rsidR="001D6D72" w:rsidRPr="007A67F5">
        <w:rPr>
          <w:rFonts w:ascii="Arial Narrow" w:hAnsi="Arial Narrow"/>
          <w:b/>
          <w:sz w:val="40"/>
          <w:szCs w:val="40"/>
        </w:rPr>
        <w:t>______________</w:t>
      </w:r>
    </w:p>
    <w:p w:rsidR="00394E6C" w:rsidRPr="007A67F5" w:rsidRDefault="001D6D72">
      <w:pPr>
        <w:rPr>
          <w:rFonts w:ascii="Arial Narrow" w:hAnsi="Arial Narrow"/>
          <w:b/>
          <w:sz w:val="40"/>
          <w:szCs w:val="40"/>
        </w:rPr>
      </w:pPr>
      <w:r w:rsidRPr="007A67F5">
        <w:rPr>
          <w:rFonts w:ascii="Arial Narrow" w:hAnsi="Arial Narrow"/>
          <w:b/>
          <w:sz w:val="40"/>
          <w:szCs w:val="40"/>
        </w:rPr>
        <w:t xml:space="preserve">                     LEI </w:t>
      </w:r>
      <w:r w:rsidR="00DD1C16">
        <w:rPr>
          <w:rFonts w:ascii="Arial Narrow" w:hAnsi="Arial Narrow"/>
          <w:b/>
          <w:sz w:val="40"/>
          <w:szCs w:val="40"/>
        </w:rPr>
        <w:t xml:space="preserve">COMPLEMENTAR Nº </w:t>
      </w:r>
      <w:r w:rsidR="00DD1C16">
        <w:rPr>
          <w:rFonts w:ascii="Arial Narrow" w:hAnsi="Arial Narrow"/>
          <w:b/>
          <w:sz w:val="40"/>
          <w:szCs w:val="40"/>
        </w:rPr>
        <w:softHyphen/>
      </w:r>
      <w:r w:rsidR="00DD1C16">
        <w:rPr>
          <w:rFonts w:ascii="Arial Narrow" w:hAnsi="Arial Narrow"/>
          <w:b/>
          <w:sz w:val="40"/>
          <w:szCs w:val="40"/>
        </w:rPr>
        <w:softHyphen/>
      </w:r>
      <w:r w:rsidR="00DD1C16">
        <w:rPr>
          <w:rFonts w:ascii="Arial Narrow" w:hAnsi="Arial Narrow"/>
          <w:b/>
          <w:sz w:val="40"/>
          <w:szCs w:val="40"/>
        </w:rPr>
        <w:softHyphen/>
        <w:t>_____/2017</w:t>
      </w:r>
      <w:r w:rsidR="00D842CA" w:rsidRPr="007A67F5">
        <w:rPr>
          <w:rFonts w:ascii="Arial Narrow" w:hAnsi="Arial Narrow"/>
          <w:b/>
          <w:sz w:val="40"/>
          <w:szCs w:val="40"/>
        </w:rPr>
        <w:t>.</w:t>
      </w:r>
    </w:p>
    <w:p w:rsidR="00D842CA" w:rsidRPr="00623AD0" w:rsidRDefault="00D842CA" w:rsidP="00D842CA">
      <w:pPr>
        <w:jc w:val="right"/>
        <w:rPr>
          <w:rFonts w:ascii="Arial Narrow" w:hAnsi="Arial Narrow"/>
          <w:b/>
          <w:sz w:val="28"/>
          <w:szCs w:val="28"/>
        </w:rPr>
      </w:pPr>
    </w:p>
    <w:p w:rsidR="00D842CA" w:rsidRPr="00623AD0" w:rsidRDefault="00D842CA" w:rsidP="006927E6">
      <w:pPr>
        <w:jc w:val="center"/>
        <w:rPr>
          <w:rFonts w:ascii="Arial Narrow" w:hAnsi="Arial Narrow"/>
          <w:b/>
          <w:sz w:val="28"/>
          <w:szCs w:val="28"/>
        </w:rPr>
      </w:pPr>
      <w:r w:rsidRPr="00623AD0">
        <w:rPr>
          <w:rFonts w:ascii="Arial Narrow" w:hAnsi="Arial Narrow"/>
          <w:b/>
          <w:sz w:val="28"/>
          <w:szCs w:val="28"/>
        </w:rPr>
        <w:t xml:space="preserve">DISPOE SOBRENORMAS RELATIVAS AO PARCELAMENTO DO SOLO </w:t>
      </w:r>
      <w:proofErr w:type="gramStart"/>
      <w:r w:rsidRPr="00623AD0">
        <w:rPr>
          <w:rFonts w:ascii="Arial Narrow" w:hAnsi="Arial Narrow"/>
          <w:b/>
          <w:sz w:val="28"/>
          <w:szCs w:val="28"/>
        </w:rPr>
        <w:t>NO                                                    .</w:t>
      </w:r>
      <w:proofErr w:type="gramEnd"/>
      <w:r w:rsidRPr="00623AD0">
        <w:rPr>
          <w:rFonts w:ascii="Arial Narrow" w:hAnsi="Arial Narrow"/>
          <w:b/>
          <w:sz w:val="28"/>
          <w:szCs w:val="28"/>
        </w:rPr>
        <w:t xml:space="preserve">                                    MUNICIPIO DE IGACI, ESTADO DE ALAGOAS E DÁ OUTRAS PROVIDENCIAS.</w:t>
      </w:r>
    </w:p>
    <w:p w:rsidR="00D842CA" w:rsidRPr="00623AD0" w:rsidRDefault="00D842CA" w:rsidP="006927E6">
      <w:pPr>
        <w:jc w:val="center"/>
        <w:rPr>
          <w:rFonts w:ascii="Arial Narrow" w:hAnsi="Arial Narrow"/>
          <w:b/>
          <w:sz w:val="28"/>
          <w:szCs w:val="28"/>
        </w:rPr>
      </w:pPr>
    </w:p>
    <w:p w:rsidR="00D842CA" w:rsidRPr="00623AD0" w:rsidRDefault="00D842CA" w:rsidP="00D842CA">
      <w:pPr>
        <w:rPr>
          <w:rFonts w:ascii="Arial Narrow" w:hAnsi="Arial Narrow"/>
          <w:sz w:val="28"/>
          <w:szCs w:val="28"/>
        </w:rPr>
      </w:pPr>
      <w:r w:rsidRPr="00623AD0">
        <w:rPr>
          <w:rFonts w:ascii="Arial Narrow" w:hAnsi="Arial Narrow"/>
          <w:sz w:val="28"/>
          <w:szCs w:val="28"/>
        </w:rPr>
        <w:t xml:space="preserve">                          O PREFEITO DO MUNICIPIO DE IGACI, ESTADO DE ALAGOAS.</w:t>
      </w:r>
    </w:p>
    <w:p w:rsidR="00D842CA" w:rsidRPr="00623AD0" w:rsidRDefault="006927E6" w:rsidP="00D842CA">
      <w:pPr>
        <w:rPr>
          <w:rFonts w:ascii="Arial Narrow" w:eastAsia="Arial Unicode MS" w:hAnsi="Arial Narrow" w:cs="Arial"/>
          <w:sz w:val="28"/>
          <w:szCs w:val="28"/>
        </w:rPr>
      </w:pPr>
      <w:r>
        <w:rPr>
          <w:rFonts w:ascii="Arial Narrow" w:eastAsia="Arial Unicode MS" w:hAnsi="Arial Narrow" w:cs="Arial"/>
          <w:sz w:val="28"/>
          <w:szCs w:val="28"/>
        </w:rPr>
        <w:t xml:space="preserve">                  </w:t>
      </w:r>
      <w:r w:rsidR="00D842CA" w:rsidRPr="00623AD0">
        <w:rPr>
          <w:rFonts w:ascii="Arial Narrow" w:eastAsia="Arial Unicode MS" w:hAnsi="Arial Narrow" w:cs="Arial"/>
          <w:sz w:val="28"/>
          <w:szCs w:val="28"/>
        </w:rPr>
        <w:t xml:space="preserve">        FAÇO saber a todos os habitantes do Município que a Câmara Municipal de Vereadores </w:t>
      </w:r>
      <w:r w:rsidR="00E3347D">
        <w:rPr>
          <w:rFonts w:ascii="Arial Narrow" w:eastAsia="Arial Unicode MS" w:hAnsi="Arial Narrow" w:cs="Arial"/>
          <w:sz w:val="28"/>
          <w:szCs w:val="28"/>
        </w:rPr>
        <w:t xml:space="preserve">Aprovou </w:t>
      </w:r>
      <w:r w:rsidR="00D842CA" w:rsidRPr="00623AD0">
        <w:rPr>
          <w:rFonts w:ascii="Arial Narrow" w:eastAsia="Arial Unicode MS" w:hAnsi="Arial Narrow" w:cs="Arial"/>
          <w:sz w:val="28"/>
          <w:szCs w:val="28"/>
        </w:rPr>
        <w:t xml:space="preserve">e eu </w:t>
      </w:r>
      <w:r w:rsidR="00E3047E" w:rsidRPr="00623AD0">
        <w:rPr>
          <w:rFonts w:ascii="Arial Narrow" w:eastAsia="Arial Unicode MS" w:hAnsi="Arial Narrow" w:cs="Arial"/>
          <w:sz w:val="28"/>
          <w:szCs w:val="28"/>
        </w:rPr>
        <w:t>sanciono</w:t>
      </w:r>
      <w:r w:rsidR="00D842CA" w:rsidRPr="00623AD0">
        <w:rPr>
          <w:rFonts w:ascii="Arial Narrow" w:eastAsia="Arial Unicode MS" w:hAnsi="Arial Narrow" w:cs="Arial"/>
          <w:sz w:val="28"/>
          <w:szCs w:val="28"/>
        </w:rPr>
        <w:t xml:space="preserve"> a seguinte Lei:</w:t>
      </w:r>
    </w:p>
    <w:p w:rsidR="00D842CA" w:rsidRPr="00623AD0" w:rsidRDefault="00D842CA" w:rsidP="00D842CA">
      <w:pPr>
        <w:rPr>
          <w:rFonts w:ascii="Arial Narrow" w:eastAsia="Arial Unicode MS" w:hAnsi="Arial Narrow" w:cs="Arial"/>
          <w:sz w:val="28"/>
          <w:szCs w:val="28"/>
        </w:rPr>
      </w:pPr>
    </w:p>
    <w:p w:rsidR="00D842CA" w:rsidRPr="00623AD0" w:rsidRDefault="00D842CA" w:rsidP="00D842CA">
      <w:pPr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                   CAPITULO</w:t>
      </w:r>
      <w:r w:rsidR="00D340DC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</w:t>
      </w:r>
    </w:p>
    <w:p w:rsidR="00D842CA" w:rsidRPr="00623AD0" w:rsidRDefault="00D842CA" w:rsidP="00D842CA">
      <w:pPr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</w:t>
      </w:r>
      <w:r w:rsidR="00F33567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DAS D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IPOSIÇÕES PRELIMINARES</w:t>
      </w:r>
    </w:p>
    <w:p w:rsidR="00D842CA" w:rsidRPr="00623AD0" w:rsidRDefault="00D842CA" w:rsidP="00D842CA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Art. 1º</w:t>
      </w:r>
      <w:proofErr w:type="gramStart"/>
      <w:r w:rsidR="005D646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proofErr w:type="gramEnd"/>
      <w:r w:rsidR="003B45A3" w:rsidRPr="00623AD0">
        <w:rPr>
          <w:rFonts w:ascii="Arial Narrow" w:eastAsia="Arial Unicode MS" w:hAnsi="Arial Narrow" w:cs="Arial"/>
          <w:sz w:val="28"/>
          <w:szCs w:val="28"/>
        </w:rPr>
        <w:t>O parcelamento do solo urbano, do Município de Igaci, reger-se-á por esta Lei, observadas as diretrizes estabelecida pela legislação federal e estadual.</w:t>
      </w:r>
    </w:p>
    <w:p w:rsidR="003B45A3" w:rsidRPr="00623AD0" w:rsidRDefault="003B45A3" w:rsidP="00D842CA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Paragrafo 1º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- A execução de qualquer parcelamento de solo para fins urbano, no âmbito do </w:t>
      </w:r>
      <w:r w:rsidR="005B490A" w:rsidRPr="00623AD0">
        <w:rPr>
          <w:rFonts w:ascii="Arial Narrow" w:eastAsia="Arial Unicode MS" w:hAnsi="Arial Narrow" w:cs="Arial"/>
          <w:sz w:val="28"/>
          <w:szCs w:val="28"/>
        </w:rPr>
        <w:t>Município</w:t>
      </w:r>
      <w:r w:rsidRPr="00623AD0">
        <w:rPr>
          <w:rFonts w:ascii="Arial Narrow" w:eastAsia="Arial Unicode MS" w:hAnsi="Arial Narrow" w:cs="Arial"/>
          <w:sz w:val="28"/>
          <w:szCs w:val="28"/>
        </w:rPr>
        <w:t>, depende de aprovação pelo poder público.</w:t>
      </w:r>
    </w:p>
    <w:p w:rsidR="003B45A3" w:rsidRPr="00623AD0" w:rsidRDefault="003B45A3" w:rsidP="00D842CA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Paragrafo 2º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- As normas de parcelamento do solo estarão submetidas à regulamentação própria nos casos de regularização de parcelamento clandestino ou </w:t>
      </w:r>
      <w:r w:rsidR="005B490A" w:rsidRPr="00623AD0">
        <w:rPr>
          <w:rFonts w:ascii="Arial Narrow" w:eastAsia="Arial Unicode MS" w:hAnsi="Arial Narrow" w:cs="Arial"/>
          <w:sz w:val="28"/>
          <w:szCs w:val="28"/>
        </w:rPr>
        <w:t>irregulares implantados no Município, bem como nos casos de empreendimentos de habitação de interesse social com intervenção do Poder Público Municipal.</w:t>
      </w:r>
    </w:p>
    <w:p w:rsidR="005B490A" w:rsidRPr="00623AD0" w:rsidRDefault="00CB5E86" w:rsidP="00D842CA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5B490A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Art. 2º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5B490A" w:rsidRPr="00623AD0">
        <w:rPr>
          <w:rFonts w:ascii="Arial Narrow" w:eastAsia="Arial Unicode MS" w:hAnsi="Arial Narrow" w:cs="Arial"/>
          <w:sz w:val="28"/>
          <w:szCs w:val="28"/>
        </w:rPr>
        <w:t xml:space="preserve">O parcelamento de solo urbano será efetuado sob a forma de loteamento, desmembramento, desdobramento ou </w:t>
      </w:r>
      <w:proofErr w:type="spellStart"/>
      <w:r w:rsidR="005B490A" w:rsidRPr="00623AD0">
        <w:rPr>
          <w:rFonts w:ascii="Arial Narrow" w:eastAsia="Arial Unicode MS" w:hAnsi="Arial Narrow" w:cs="Arial"/>
          <w:sz w:val="28"/>
          <w:szCs w:val="28"/>
        </w:rPr>
        <w:t>remembramento</w:t>
      </w:r>
      <w:proofErr w:type="spellEnd"/>
      <w:r w:rsidR="005B490A" w:rsidRPr="00623AD0">
        <w:rPr>
          <w:rFonts w:ascii="Arial Narrow" w:eastAsia="Arial Unicode MS" w:hAnsi="Arial Narrow" w:cs="Arial"/>
          <w:sz w:val="28"/>
          <w:szCs w:val="28"/>
        </w:rPr>
        <w:t xml:space="preserve">. </w:t>
      </w:r>
    </w:p>
    <w:p w:rsidR="005B490A" w:rsidRPr="00623AD0" w:rsidRDefault="00CB5E86" w:rsidP="00D842CA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5B490A" w:rsidRPr="00623AD0">
        <w:rPr>
          <w:rFonts w:ascii="Arial Narrow" w:eastAsia="Arial Unicode MS" w:hAnsi="Arial Narrow" w:cs="Arial"/>
          <w:b/>
          <w:sz w:val="28"/>
          <w:szCs w:val="28"/>
        </w:rPr>
        <w:t>Art. 3º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E3347D">
        <w:rPr>
          <w:rFonts w:ascii="Arial Narrow" w:eastAsia="Arial Unicode MS" w:hAnsi="Arial Narrow" w:cs="Arial"/>
          <w:sz w:val="28"/>
          <w:szCs w:val="28"/>
        </w:rPr>
        <w:t xml:space="preserve">Para o fins do disposto nesta </w:t>
      </w:r>
      <w:r w:rsidR="005B490A" w:rsidRPr="00623AD0">
        <w:rPr>
          <w:rFonts w:ascii="Arial Narrow" w:eastAsia="Arial Unicode MS" w:hAnsi="Arial Narrow" w:cs="Arial"/>
          <w:sz w:val="28"/>
          <w:szCs w:val="28"/>
        </w:rPr>
        <w:t>Lei</w:t>
      </w:r>
      <w:proofErr w:type="gramStart"/>
      <w:r w:rsidR="005B490A" w:rsidRPr="00623AD0">
        <w:rPr>
          <w:rFonts w:ascii="Arial Narrow" w:eastAsia="Arial Unicode MS" w:hAnsi="Arial Narrow" w:cs="Arial"/>
          <w:sz w:val="28"/>
          <w:szCs w:val="28"/>
        </w:rPr>
        <w:t>, considera-se</w:t>
      </w:r>
      <w:proofErr w:type="gramEnd"/>
      <w:r w:rsidR="005B490A" w:rsidRPr="00623AD0">
        <w:rPr>
          <w:rFonts w:ascii="Arial Narrow" w:eastAsia="Arial Unicode MS" w:hAnsi="Arial Narrow" w:cs="Arial"/>
          <w:sz w:val="28"/>
          <w:szCs w:val="28"/>
        </w:rPr>
        <w:t>.</w:t>
      </w:r>
    </w:p>
    <w:p w:rsidR="00E36166" w:rsidRPr="00623AD0" w:rsidRDefault="00CB5E86" w:rsidP="00D842CA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F371C1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5B490A" w:rsidRPr="00623AD0">
        <w:rPr>
          <w:rFonts w:ascii="Arial Narrow" w:eastAsia="Arial Unicode MS" w:hAnsi="Arial Narrow" w:cs="Arial"/>
          <w:b/>
          <w:sz w:val="28"/>
          <w:szCs w:val="28"/>
        </w:rPr>
        <w:t>I – Loteamento</w:t>
      </w:r>
      <w:r w:rsidR="005B490A" w:rsidRPr="00623AD0">
        <w:rPr>
          <w:rFonts w:ascii="Arial Narrow" w:eastAsia="Arial Unicode MS" w:hAnsi="Arial Narrow" w:cs="Arial"/>
          <w:sz w:val="28"/>
          <w:szCs w:val="28"/>
        </w:rPr>
        <w:t xml:space="preserve">: a subdivisão de glebas urbanas em lote destinados à edificação, </w:t>
      </w:r>
      <w:r w:rsidR="00142171">
        <w:rPr>
          <w:rFonts w:ascii="Arial Narrow" w:eastAsia="Arial Unicode MS" w:hAnsi="Arial Narrow" w:cs="Arial"/>
          <w:sz w:val="28"/>
          <w:szCs w:val="28"/>
        </w:rPr>
        <w:t>com abertura de novas vias d</w:t>
      </w:r>
      <w:r w:rsidR="00E36166" w:rsidRPr="00623AD0">
        <w:rPr>
          <w:rFonts w:ascii="Arial Narrow" w:eastAsia="Arial Unicode MS" w:hAnsi="Arial Narrow" w:cs="Arial"/>
          <w:sz w:val="28"/>
          <w:szCs w:val="28"/>
        </w:rPr>
        <w:t>e circulação, de logradouros públicos ou prolongamentos, modificação ou ampliação das vias existentes;</w:t>
      </w:r>
    </w:p>
    <w:p w:rsidR="00E36166" w:rsidRPr="00623AD0" w:rsidRDefault="00E36166" w:rsidP="00E36166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</w:t>
      </w:r>
      <w:r w:rsidR="00CB5E8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</w:t>
      </w:r>
      <w:r w:rsidR="00F371C1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II – </w:t>
      </w:r>
      <w:proofErr w:type="gramStart"/>
      <w:r w:rsidRPr="00E23F70">
        <w:rPr>
          <w:rFonts w:ascii="Arial Narrow" w:eastAsia="Arial Unicode MS" w:hAnsi="Arial Narrow" w:cs="Arial"/>
          <w:b/>
          <w:sz w:val="28"/>
          <w:szCs w:val="28"/>
        </w:rPr>
        <w:t>Desmembramentos é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: </w:t>
      </w:r>
    </w:p>
    <w:p w:rsidR="00DE1BE5" w:rsidRPr="00BB7040" w:rsidRDefault="00E36166" w:rsidP="00DE1BE5">
      <w:pPr>
        <w:pStyle w:val="PargrafodaLista"/>
        <w:numPr>
          <w:ilvl w:val="0"/>
          <w:numId w:val="2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proofErr w:type="gramStart"/>
      <w:r w:rsidRPr="00BB7040">
        <w:rPr>
          <w:rFonts w:ascii="Arial Narrow" w:eastAsia="Arial Unicode MS" w:hAnsi="Arial Narrow" w:cs="Arial"/>
          <w:sz w:val="28"/>
          <w:szCs w:val="28"/>
        </w:rPr>
        <w:t>a</w:t>
      </w:r>
      <w:proofErr w:type="gramEnd"/>
      <w:r w:rsidRPr="00BB7040">
        <w:rPr>
          <w:rFonts w:ascii="Arial Narrow" w:eastAsia="Arial Unicode MS" w:hAnsi="Arial Narrow" w:cs="Arial"/>
          <w:sz w:val="28"/>
          <w:szCs w:val="28"/>
        </w:rPr>
        <w:t xml:space="preserve"> subdivisão da gleba urbana em lotes</w:t>
      </w:r>
      <w:r w:rsidR="00373086" w:rsidRPr="00BB704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BB7040">
        <w:rPr>
          <w:rFonts w:ascii="Arial Narrow" w:eastAsia="Arial Unicode MS" w:hAnsi="Arial Narrow" w:cs="Arial"/>
          <w:sz w:val="28"/>
          <w:szCs w:val="28"/>
        </w:rPr>
        <w:t>destinados a edificação,</w:t>
      </w:r>
      <w:r w:rsidR="00BB7040" w:rsidRPr="00BB704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BB7040">
        <w:rPr>
          <w:rFonts w:ascii="Arial Narrow" w:eastAsia="Arial Unicode MS" w:hAnsi="Arial Narrow" w:cs="Arial"/>
          <w:sz w:val="28"/>
          <w:szCs w:val="28"/>
        </w:rPr>
        <w:t xml:space="preserve">com aproveitamento do sistema viário oficial existente,  dotado de redes de energia elétrica e água potável sem abertura de novas vias </w:t>
      </w:r>
      <w:r w:rsidR="00DE1BE5" w:rsidRPr="00BB7040">
        <w:rPr>
          <w:rFonts w:ascii="Arial Narrow" w:eastAsia="Arial Unicode MS" w:hAnsi="Arial Narrow" w:cs="Arial"/>
          <w:sz w:val="28"/>
          <w:szCs w:val="28"/>
        </w:rPr>
        <w:t xml:space="preserve">ou logradouros públicos , nem prolongamento, modificação ou ampliação das já existentes;    </w:t>
      </w:r>
    </w:p>
    <w:p w:rsidR="00DE1BE5" w:rsidRPr="00623AD0" w:rsidRDefault="00A75F2E" w:rsidP="00A75F2E">
      <w:pPr>
        <w:pStyle w:val="PargrafodaLista"/>
        <w:numPr>
          <w:ilvl w:val="0"/>
          <w:numId w:val="2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a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subdivisão de gleba em parcelas com áreas iguais ou superior a </w:t>
      </w:r>
      <w:r w:rsidR="007622B7" w:rsidRPr="00623AD0">
        <w:rPr>
          <w:rFonts w:ascii="Arial Narrow" w:eastAsia="Arial Unicode MS" w:hAnsi="Arial Narrow" w:cs="Arial"/>
          <w:sz w:val="28"/>
          <w:szCs w:val="28"/>
        </w:rPr>
        <w:t>5</w:t>
      </w:r>
      <w:r w:rsidRPr="00623AD0">
        <w:rPr>
          <w:rFonts w:ascii="Arial Narrow" w:eastAsia="Arial Unicode MS" w:hAnsi="Arial Narrow" w:cs="Arial"/>
          <w:sz w:val="28"/>
          <w:szCs w:val="28"/>
        </w:rPr>
        <w:t>.</w:t>
      </w:r>
      <w:r w:rsidR="007622B7" w:rsidRPr="00623AD0">
        <w:rPr>
          <w:rFonts w:ascii="Arial Narrow" w:eastAsia="Arial Unicode MS" w:hAnsi="Arial Narrow" w:cs="Arial"/>
          <w:sz w:val="28"/>
          <w:szCs w:val="28"/>
        </w:rPr>
        <w:t>0</w:t>
      </w:r>
      <w:r w:rsidRPr="00623AD0">
        <w:rPr>
          <w:rFonts w:ascii="Arial Narrow" w:eastAsia="Arial Unicode MS" w:hAnsi="Arial Narrow" w:cs="Arial"/>
          <w:sz w:val="28"/>
          <w:szCs w:val="28"/>
        </w:rPr>
        <w:t>00m2 (</w:t>
      </w:r>
      <w:r w:rsidR="007622B7" w:rsidRPr="00623AD0">
        <w:rPr>
          <w:rFonts w:ascii="Arial Narrow" w:eastAsia="Arial Unicode MS" w:hAnsi="Arial Narrow" w:cs="Arial"/>
          <w:sz w:val="28"/>
          <w:szCs w:val="28"/>
        </w:rPr>
        <w:t>cinco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mil e quinhentos metros quadrados), a largura mínima de </w:t>
      </w:r>
      <w:r w:rsidR="007622B7" w:rsidRPr="00623AD0">
        <w:rPr>
          <w:rFonts w:ascii="Arial Narrow" w:eastAsia="Arial Unicode MS" w:hAnsi="Arial Narrow" w:cs="Arial"/>
          <w:sz w:val="28"/>
          <w:szCs w:val="28"/>
        </w:rPr>
        <w:t>40</w:t>
      </w:r>
      <w:r w:rsidRPr="00623AD0">
        <w:rPr>
          <w:rFonts w:ascii="Arial Narrow" w:eastAsia="Arial Unicode MS" w:hAnsi="Arial Narrow" w:cs="Arial"/>
          <w:sz w:val="28"/>
          <w:szCs w:val="28"/>
        </w:rPr>
        <w:t>,00 (</w:t>
      </w:r>
      <w:r w:rsidR="007622B7" w:rsidRPr="00623AD0">
        <w:rPr>
          <w:rFonts w:ascii="Arial Narrow" w:eastAsia="Arial Unicode MS" w:hAnsi="Arial Narrow" w:cs="Arial"/>
          <w:sz w:val="28"/>
          <w:szCs w:val="28"/>
        </w:rPr>
        <w:t>quarenta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metros), e servidas por acesso público ou de domínio público, desde que dotadas de rédea de energia elétrica e água potável.</w:t>
      </w:r>
    </w:p>
    <w:p w:rsidR="00A75F2E" w:rsidRPr="00623AD0" w:rsidRDefault="00CB5E86" w:rsidP="00A75F2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</w:t>
      </w:r>
      <w:r w:rsidR="00A75F2E" w:rsidRPr="00623AD0">
        <w:rPr>
          <w:rFonts w:ascii="Arial Narrow" w:eastAsia="Arial Unicode MS" w:hAnsi="Arial Narrow" w:cs="Arial"/>
          <w:b/>
          <w:sz w:val="28"/>
          <w:szCs w:val="28"/>
        </w:rPr>
        <w:t>III – Desdobramento</w:t>
      </w:r>
      <w:r w:rsidR="00A75F2E" w:rsidRPr="00623AD0">
        <w:rPr>
          <w:rFonts w:ascii="Arial Narrow" w:eastAsia="Arial Unicode MS" w:hAnsi="Arial Narrow" w:cs="Arial"/>
          <w:sz w:val="28"/>
          <w:szCs w:val="28"/>
        </w:rPr>
        <w:t xml:space="preserve">: é a divisão de lotes em parcelas a fins de se constituírem em novos lotes ou serem incorporados a terrenos vizinhos, desde que dotados de redes de energia elétrica e água potável. </w:t>
      </w:r>
    </w:p>
    <w:p w:rsidR="00A75F2E" w:rsidRPr="00623AD0" w:rsidRDefault="00A75F2E" w:rsidP="00A75F2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IV – </w:t>
      </w:r>
      <w:proofErr w:type="spellStart"/>
      <w:r w:rsidRPr="00623AD0">
        <w:rPr>
          <w:rFonts w:ascii="Arial Narrow" w:eastAsia="Arial Unicode MS" w:hAnsi="Arial Narrow" w:cs="Arial"/>
          <w:b/>
          <w:sz w:val="28"/>
          <w:szCs w:val="28"/>
        </w:rPr>
        <w:t>Remembramento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 xml:space="preserve">: a junção de dois ou mais lotes ou glebas, formando um único imóvel.  </w:t>
      </w:r>
    </w:p>
    <w:p w:rsidR="007622B7" w:rsidRPr="00623AD0" w:rsidRDefault="00A75F2E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Paragrafo 1º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- Os loteamentos, desmembramentos e desdobramentos só serão admitidos se resultarem </w:t>
      </w:r>
      <w:r w:rsidR="007622B7" w:rsidRPr="00623AD0">
        <w:rPr>
          <w:rFonts w:ascii="Arial Narrow" w:eastAsia="Arial Unicode MS" w:hAnsi="Arial Narrow" w:cs="Arial"/>
          <w:sz w:val="28"/>
          <w:szCs w:val="28"/>
        </w:rPr>
        <w:t xml:space="preserve">lotes </w:t>
      </w:r>
      <w:proofErr w:type="gramStart"/>
      <w:r w:rsidR="007622B7" w:rsidRPr="00623AD0">
        <w:rPr>
          <w:rFonts w:ascii="Arial Narrow" w:eastAsia="Arial Unicode MS" w:hAnsi="Arial Narrow" w:cs="Arial"/>
          <w:sz w:val="28"/>
          <w:szCs w:val="28"/>
        </w:rPr>
        <w:t>edificáveis</w:t>
      </w:r>
      <w:proofErr w:type="gramEnd"/>
      <w:r w:rsidR="007622B7" w:rsidRPr="00623AD0">
        <w:rPr>
          <w:rFonts w:ascii="Arial Narrow" w:eastAsia="Arial Unicode MS" w:hAnsi="Arial Narrow" w:cs="Arial"/>
          <w:sz w:val="28"/>
          <w:szCs w:val="28"/>
        </w:rPr>
        <w:t xml:space="preserve">, de acordo com as normas de zoneamento de uso e ocupação do uso do solo na Lei do Plano Diretor de Igaci. </w:t>
      </w:r>
    </w:p>
    <w:p w:rsidR="00E36166" w:rsidRPr="00623AD0" w:rsidRDefault="007622B7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</w:t>
      </w:r>
      <w:proofErr w:type="gramStart"/>
      <w:r w:rsidRPr="00623AD0">
        <w:rPr>
          <w:rFonts w:ascii="Arial Narrow" w:eastAsia="Arial Unicode MS" w:hAnsi="Arial Narrow" w:cs="Arial"/>
          <w:b/>
          <w:sz w:val="28"/>
          <w:szCs w:val="28"/>
        </w:rPr>
        <w:t>Paragrafo 2º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- Considera-se lote urbano a parcela de terreno com a</w:t>
      </w:r>
      <w:r w:rsidR="00394674">
        <w:rPr>
          <w:rFonts w:ascii="Arial Narrow" w:eastAsia="Arial Unicode MS" w:hAnsi="Arial Narrow" w:cs="Arial"/>
          <w:sz w:val="28"/>
          <w:szCs w:val="28"/>
        </w:rPr>
        <w:t xml:space="preserve">té </w:t>
      </w:r>
      <w:r w:rsidRPr="00623AD0">
        <w:rPr>
          <w:rFonts w:ascii="Arial Narrow" w:eastAsia="Arial Unicode MS" w:hAnsi="Arial Narrow" w:cs="Arial"/>
          <w:sz w:val="28"/>
          <w:szCs w:val="28"/>
        </w:rPr>
        <w:t>5.000,00m2 (cinco mil metros quadrados) e gleba a parcelar de terreno co</w:t>
      </w:r>
      <w:r w:rsidR="00394674">
        <w:rPr>
          <w:rFonts w:ascii="Arial Narrow" w:eastAsia="Arial Unicode MS" w:hAnsi="Arial Narrow" w:cs="Arial"/>
          <w:sz w:val="28"/>
          <w:szCs w:val="28"/>
        </w:rPr>
        <w:t>m área igual ou superior a 5.001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,00m2 cinco mil </w:t>
      </w:r>
      <w:r w:rsidR="00394674">
        <w:rPr>
          <w:rFonts w:ascii="Arial Narrow" w:eastAsia="Arial Unicode MS" w:hAnsi="Arial Narrow" w:cs="Arial"/>
          <w:sz w:val="28"/>
          <w:szCs w:val="28"/>
        </w:rPr>
        <w:t xml:space="preserve">e um </w:t>
      </w:r>
      <w:r w:rsidRPr="00623AD0">
        <w:rPr>
          <w:rFonts w:ascii="Arial Narrow" w:eastAsia="Arial Unicode MS" w:hAnsi="Arial Narrow" w:cs="Arial"/>
          <w:sz w:val="28"/>
          <w:szCs w:val="28"/>
        </w:rPr>
        <w:t>metros quadrados)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>.</w:t>
      </w:r>
    </w:p>
    <w:p w:rsidR="007622B7" w:rsidRPr="00623AD0" w:rsidRDefault="007622B7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Art</w:t>
      </w:r>
      <w:r w:rsidRPr="00623AD0">
        <w:rPr>
          <w:rFonts w:ascii="Arial Narrow" w:eastAsia="Arial Unicode MS" w:hAnsi="Arial Narrow" w:cs="Arial"/>
          <w:sz w:val="28"/>
          <w:szCs w:val="28"/>
        </w:rPr>
        <w:t>. 4º</w:t>
      </w:r>
      <w:r w:rsidR="00CB5E86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Só é admissível o parcelamento do solo para fins urbanos na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Macrozona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 xml:space="preserve"> Urbana Consolidada e na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Macrozona</w:t>
      </w:r>
      <w:proofErr w:type="spellEnd"/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de Expansão  Urbana, assim definidas na legislação municipal.  </w:t>
      </w:r>
    </w:p>
    <w:p w:rsidR="00A00D6A" w:rsidRPr="00623AD0" w:rsidRDefault="00CB5E86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7622B7" w:rsidRPr="00623AD0">
        <w:rPr>
          <w:rFonts w:ascii="Arial Narrow" w:eastAsia="Arial Unicode MS" w:hAnsi="Arial Narrow" w:cs="Arial"/>
          <w:b/>
          <w:sz w:val="28"/>
          <w:szCs w:val="28"/>
        </w:rPr>
        <w:t>Art. 5º</w:t>
      </w:r>
      <w:r w:rsidR="007622B7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A00D6A" w:rsidRPr="00623AD0">
        <w:rPr>
          <w:rFonts w:ascii="Arial Narrow" w:eastAsia="Arial Unicode MS" w:hAnsi="Arial Narrow" w:cs="Arial"/>
          <w:sz w:val="28"/>
          <w:szCs w:val="28"/>
        </w:rPr>
        <w:t xml:space="preserve">Estão obrigados à obediência as disposições desta Lei não só os loteamentos, desmembramentos, desdobramentos ou </w:t>
      </w:r>
      <w:proofErr w:type="spellStart"/>
      <w:r w:rsidR="00A00D6A" w:rsidRPr="00623AD0">
        <w:rPr>
          <w:rFonts w:ascii="Arial Narrow" w:eastAsia="Arial Unicode MS" w:hAnsi="Arial Narrow" w:cs="Arial"/>
          <w:sz w:val="28"/>
          <w:szCs w:val="28"/>
        </w:rPr>
        <w:t>remembramentos</w:t>
      </w:r>
      <w:proofErr w:type="spellEnd"/>
      <w:r w:rsidR="00A00D6A" w:rsidRPr="00623AD0">
        <w:rPr>
          <w:rFonts w:ascii="Arial Narrow" w:eastAsia="Arial Unicode MS" w:hAnsi="Arial Narrow" w:cs="Arial"/>
          <w:sz w:val="28"/>
          <w:szCs w:val="28"/>
        </w:rPr>
        <w:t xml:space="preserve"> realizados para venda, </w:t>
      </w:r>
      <w:proofErr w:type="gramStart"/>
      <w:r w:rsidR="00A00D6A" w:rsidRPr="00623AD0">
        <w:rPr>
          <w:rFonts w:ascii="Arial Narrow" w:eastAsia="Arial Unicode MS" w:hAnsi="Arial Narrow" w:cs="Arial"/>
          <w:sz w:val="28"/>
          <w:szCs w:val="28"/>
        </w:rPr>
        <w:t>ou melhor</w:t>
      </w:r>
      <w:proofErr w:type="gramEnd"/>
      <w:r w:rsidR="00A00D6A" w:rsidRPr="00623AD0">
        <w:rPr>
          <w:rFonts w:ascii="Arial Narrow" w:eastAsia="Arial Unicode MS" w:hAnsi="Arial Narrow" w:cs="Arial"/>
          <w:sz w:val="28"/>
          <w:szCs w:val="28"/>
        </w:rPr>
        <w:t xml:space="preserve"> aproveitamento de imóveis, como também aqueles efetuados em inventários, divisão amigável ou judicial para extinção de comunhão de bens ou a qualquer outro titulo.</w:t>
      </w:r>
    </w:p>
    <w:p w:rsidR="00A00D6A" w:rsidRPr="00623AD0" w:rsidRDefault="00CB5E86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A00D6A" w:rsidRPr="00623AD0">
        <w:rPr>
          <w:rFonts w:ascii="Arial Narrow" w:eastAsia="Arial Unicode MS" w:hAnsi="Arial Narrow" w:cs="Arial"/>
          <w:b/>
          <w:sz w:val="28"/>
          <w:szCs w:val="28"/>
        </w:rPr>
        <w:t>Art. 6º</w:t>
      </w:r>
      <w:r w:rsidR="00A00D6A" w:rsidRPr="00623AD0">
        <w:rPr>
          <w:rFonts w:ascii="Arial Narrow" w:eastAsia="Arial Unicode MS" w:hAnsi="Arial Narrow" w:cs="Arial"/>
          <w:sz w:val="28"/>
          <w:szCs w:val="28"/>
        </w:rPr>
        <w:t xml:space="preserve"> Os loteamentos serão divididos em três categorias:</w:t>
      </w:r>
    </w:p>
    <w:p w:rsidR="00A00D6A" w:rsidRPr="00623AD0" w:rsidRDefault="00A00D6A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</w:t>
      </w:r>
      <w:r w:rsidR="00CB5E86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Loteamentos Convencionais;</w:t>
      </w:r>
    </w:p>
    <w:p w:rsidR="00A00D6A" w:rsidRPr="00623AD0" w:rsidRDefault="00A00D6A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            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Loteamentos Populares;</w:t>
      </w:r>
    </w:p>
    <w:p w:rsidR="00A00D6A" w:rsidRPr="00623AD0" w:rsidRDefault="00A00D6A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 III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Loteamentos de Interesse Social.</w:t>
      </w:r>
    </w:p>
    <w:p w:rsidR="00A00D6A" w:rsidRPr="00623AD0" w:rsidRDefault="00A00D6A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</w:t>
      </w:r>
      <w:r w:rsidR="00CB5E86"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Paragrafo 1º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Loteamentos Convencionais são aqueles em que se exige a implantação de infraestrutura básica.</w:t>
      </w:r>
    </w:p>
    <w:p w:rsidR="00A00D6A" w:rsidRPr="00623AD0" w:rsidRDefault="00A00D6A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CB5E86"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Paragrafo 2º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Loteamentos Populares são aqueles em que se exige a implantação da infraestrutura mínima e são feitas exigências menores no tamanho dos lotes, visando o barateamento do custo de terra para classe menos favorecidas.</w:t>
      </w:r>
    </w:p>
    <w:p w:rsidR="003B2393" w:rsidRPr="00623AD0" w:rsidRDefault="00CB5E86" w:rsidP="00DE1BE5">
      <w:pPr>
        <w:jc w:val="both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</w:t>
      </w:r>
      <w:r w:rsidR="00A00D6A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A00D6A" w:rsidRPr="00623AD0">
        <w:rPr>
          <w:rFonts w:ascii="Arial Narrow" w:eastAsia="Arial Unicode MS" w:hAnsi="Arial Narrow" w:cs="Arial"/>
          <w:b/>
          <w:sz w:val="28"/>
          <w:szCs w:val="28"/>
        </w:rPr>
        <w:t>Paragrafo 3º</w:t>
      </w:r>
      <w:r w:rsidR="00A00D6A" w:rsidRPr="00623AD0">
        <w:rPr>
          <w:rFonts w:ascii="Arial Narrow" w:eastAsia="Arial Unicode MS" w:hAnsi="Arial Narrow" w:cs="Arial"/>
          <w:sz w:val="28"/>
          <w:szCs w:val="28"/>
        </w:rPr>
        <w:t xml:space="preserve"> Loteamentos de Interesse Social são aqueles executados pelo Poder Publico ou com aprovação e ele vinculada, que deverá providenciar a implantação da infraestrutura mínima, com o fim de resolver problemas de assentamento de população de baixa renda.</w:t>
      </w:r>
    </w:p>
    <w:p w:rsidR="003B2393" w:rsidRPr="00623AD0" w:rsidRDefault="003B2393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="00CB5E8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Paragrafo 4º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Lei municipal tratará da concessão de incentivos fiscais ao empreendedor que prover Loteamento Popular com infraestrutura básica.</w:t>
      </w:r>
    </w:p>
    <w:p w:rsidR="003B2393" w:rsidRPr="00623AD0" w:rsidRDefault="00CB5E86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3B2393" w:rsidRPr="00623AD0">
        <w:rPr>
          <w:rFonts w:ascii="Arial Narrow" w:eastAsia="Arial Unicode MS" w:hAnsi="Arial Narrow" w:cs="Arial"/>
          <w:b/>
          <w:sz w:val="28"/>
          <w:szCs w:val="28"/>
        </w:rPr>
        <w:t>Art. 7º</w:t>
      </w:r>
      <w:r w:rsidR="003B2393" w:rsidRPr="00623AD0">
        <w:rPr>
          <w:rFonts w:ascii="Arial Narrow" w:eastAsia="Arial Unicode MS" w:hAnsi="Arial Narrow" w:cs="Arial"/>
          <w:sz w:val="28"/>
          <w:szCs w:val="28"/>
        </w:rPr>
        <w:t xml:space="preserve"> Para os efeitos desta Lei, a infraestrutura básica será composta por:               </w:t>
      </w:r>
    </w:p>
    <w:p w:rsidR="003B2393" w:rsidRPr="00623AD0" w:rsidRDefault="003B2393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Vias de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circulação pavimentadas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>;</w:t>
      </w:r>
    </w:p>
    <w:p w:rsidR="003B2393" w:rsidRPr="00623AD0" w:rsidRDefault="003B2393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Escoamento das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águas ´pluviais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>;</w:t>
      </w:r>
    </w:p>
    <w:p w:rsidR="003B2393" w:rsidRPr="00623AD0" w:rsidRDefault="003B2393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III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Rede para abastecimento de água potável;</w:t>
      </w:r>
    </w:p>
    <w:p w:rsidR="003B2393" w:rsidRPr="00623AD0" w:rsidRDefault="003B2393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IV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Solução para o esgo</w:t>
      </w:r>
      <w:r w:rsidR="00101437" w:rsidRPr="00623AD0">
        <w:rPr>
          <w:rFonts w:ascii="Arial Narrow" w:eastAsia="Arial Unicode MS" w:hAnsi="Arial Narrow" w:cs="Arial"/>
          <w:sz w:val="28"/>
          <w:szCs w:val="28"/>
        </w:rPr>
        <w:t>tamento sanitá</w:t>
      </w:r>
      <w:r w:rsidRPr="00623AD0">
        <w:rPr>
          <w:rFonts w:ascii="Arial Narrow" w:eastAsia="Arial Unicode MS" w:hAnsi="Arial Narrow" w:cs="Arial"/>
          <w:sz w:val="28"/>
          <w:szCs w:val="28"/>
        </w:rPr>
        <w:t>rio;</w:t>
      </w:r>
    </w:p>
    <w:p w:rsidR="003B2393" w:rsidRPr="00623AD0" w:rsidRDefault="003B2393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Energia elétrica pública e domiciliar;</w:t>
      </w:r>
    </w:p>
    <w:p w:rsidR="003B2393" w:rsidRPr="00623AD0" w:rsidRDefault="003B2393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VI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iluminação pública;</w:t>
      </w:r>
    </w:p>
    <w:p w:rsidR="003B2393" w:rsidRPr="00623AD0" w:rsidRDefault="003B2393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</w:t>
      </w:r>
      <w:r w:rsidR="00CB5E86" w:rsidRPr="00623AD0">
        <w:rPr>
          <w:rFonts w:ascii="Arial Narrow" w:eastAsia="Arial Unicode MS" w:hAnsi="Arial Narrow" w:cs="Arial"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VII-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Sistema de hidrantes urbanos conforme legislação especifica do Corpo de Bombeiros.</w:t>
      </w:r>
    </w:p>
    <w:p w:rsidR="00991B50" w:rsidRPr="00623AD0" w:rsidRDefault="003B2393" w:rsidP="00DE1BE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Paragrafo único</w:t>
      </w:r>
      <w:r w:rsidRPr="00623AD0">
        <w:rPr>
          <w:rFonts w:ascii="Arial Narrow" w:eastAsia="Arial Unicode MS" w:hAnsi="Arial Narrow" w:cs="Arial"/>
          <w:sz w:val="28"/>
          <w:szCs w:val="28"/>
        </w:rPr>
        <w:t>. A solução a que se refere o inciso IV deste artigo deve conectar-se à rede de esgoto sanitário nas áreas onde esta estiver disponível.</w:t>
      </w:r>
    </w:p>
    <w:p w:rsidR="00991B50" w:rsidRPr="00623AD0" w:rsidRDefault="00CB5E86" w:rsidP="00991B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991B50" w:rsidRPr="00623AD0">
        <w:rPr>
          <w:rFonts w:ascii="Arial Narrow" w:eastAsia="Arial Unicode MS" w:hAnsi="Arial Narrow" w:cs="Arial"/>
          <w:b/>
          <w:sz w:val="28"/>
          <w:szCs w:val="28"/>
        </w:rPr>
        <w:t>Art. 8º</w:t>
      </w:r>
      <w:r w:rsidR="00991B50" w:rsidRPr="00623AD0">
        <w:rPr>
          <w:rFonts w:ascii="Arial Narrow" w:eastAsia="Arial Unicode MS" w:hAnsi="Arial Narrow" w:cs="Arial"/>
          <w:sz w:val="28"/>
          <w:szCs w:val="28"/>
        </w:rPr>
        <w:t xml:space="preserve"> Para os efeitos desta Lei, a infraestrutura mínima será composta por:              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</w:p>
    <w:p w:rsidR="00991B50" w:rsidRPr="00623AD0" w:rsidRDefault="00991B50" w:rsidP="00991B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   </w:t>
      </w:r>
      <w:r w:rsidR="00CB5E8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Vias de circulação com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cascalhamento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compactado ou pavimentadas com pedras irregulares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ou asfáltica, com meio fio e sarjeta;</w:t>
      </w:r>
    </w:p>
    <w:p w:rsidR="00991B50" w:rsidRPr="00623AD0" w:rsidRDefault="00CB5E86" w:rsidP="00991B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</w:t>
      </w:r>
      <w:r w:rsidR="00991B50" w:rsidRPr="00623AD0">
        <w:rPr>
          <w:rFonts w:ascii="Arial Narrow" w:eastAsia="Arial Unicode MS" w:hAnsi="Arial Narrow" w:cs="Arial"/>
          <w:b/>
          <w:sz w:val="28"/>
          <w:szCs w:val="28"/>
        </w:rPr>
        <w:t>II</w:t>
      </w:r>
      <w:r w:rsidR="00991B50" w:rsidRPr="00623AD0">
        <w:rPr>
          <w:rFonts w:ascii="Arial Narrow" w:eastAsia="Arial Unicode MS" w:hAnsi="Arial Narrow" w:cs="Arial"/>
          <w:sz w:val="28"/>
          <w:szCs w:val="28"/>
        </w:rPr>
        <w:t xml:space="preserve"> – Escoamento das águas pluviais;</w:t>
      </w:r>
    </w:p>
    <w:p w:rsidR="00991B50" w:rsidRPr="00623AD0" w:rsidRDefault="00991B50" w:rsidP="00991B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CB5E86"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III </w:t>
      </w:r>
      <w:r w:rsidRPr="00623AD0">
        <w:rPr>
          <w:rFonts w:ascii="Arial Narrow" w:eastAsia="Arial Unicode MS" w:hAnsi="Arial Narrow" w:cs="Arial"/>
          <w:sz w:val="28"/>
          <w:szCs w:val="28"/>
        </w:rPr>
        <w:t>– Rede para abastecimento de água potável;</w:t>
      </w:r>
    </w:p>
    <w:p w:rsidR="00991B50" w:rsidRPr="00623AD0" w:rsidRDefault="00991B50" w:rsidP="00991B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</w:t>
      </w:r>
      <w:r w:rsidR="00CB5E86"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IV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– Solução para o esgotamento sanitário e para energia elétrica pública e domiciliar. </w:t>
      </w:r>
    </w:p>
    <w:p w:rsidR="00991B50" w:rsidRPr="00623AD0" w:rsidRDefault="00CB5E86" w:rsidP="00991B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</w:t>
      </w:r>
      <w:r w:rsidR="00991B50" w:rsidRPr="00623AD0">
        <w:rPr>
          <w:rFonts w:ascii="Arial Narrow" w:eastAsia="Arial Unicode MS" w:hAnsi="Arial Narrow" w:cs="Arial"/>
          <w:b/>
          <w:sz w:val="28"/>
          <w:szCs w:val="28"/>
        </w:rPr>
        <w:t>Art. 9º</w:t>
      </w:r>
      <w:r w:rsidR="00991B50" w:rsidRPr="00623AD0">
        <w:rPr>
          <w:rFonts w:ascii="Arial Narrow" w:eastAsia="Arial Unicode MS" w:hAnsi="Arial Narrow" w:cs="Arial"/>
          <w:sz w:val="28"/>
          <w:szCs w:val="28"/>
        </w:rPr>
        <w:t xml:space="preserve"> Enquanto o parcelamento de solo em fase de implantação da infraestrutura</w:t>
      </w:r>
      <w:proofErr w:type="gramStart"/>
      <w:r w:rsidR="00991B50" w:rsidRPr="00623AD0">
        <w:rPr>
          <w:rFonts w:ascii="Arial Narrow" w:eastAsia="Arial Unicode MS" w:hAnsi="Arial Narrow" w:cs="Arial"/>
          <w:sz w:val="28"/>
          <w:szCs w:val="28"/>
        </w:rPr>
        <w:t>, será</w:t>
      </w:r>
      <w:proofErr w:type="gramEnd"/>
      <w:r w:rsidR="00991B50" w:rsidRPr="00623AD0">
        <w:rPr>
          <w:rFonts w:ascii="Arial Narrow" w:eastAsia="Arial Unicode MS" w:hAnsi="Arial Narrow" w:cs="Arial"/>
          <w:sz w:val="28"/>
          <w:szCs w:val="28"/>
        </w:rPr>
        <w:t xml:space="preserve"> dever e responsabilidade do promotor do parcelamento do solo urbano a conservação das suas vias de circulação.</w:t>
      </w:r>
    </w:p>
    <w:p w:rsidR="00991B50" w:rsidRPr="00623AD0" w:rsidRDefault="00CB5E86" w:rsidP="00991B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</w:t>
      </w:r>
      <w:r w:rsidR="00991B50" w:rsidRPr="00623AD0">
        <w:rPr>
          <w:rFonts w:ascii="Arial Narrow" w:eastAsia="Arial Unicode MS" w:hAnsi="Arial Narrow" w:cs="Arial"/>
          <w:b/>
          <w:sz w:val="28"/>
          <w:szCs w:val="28"/>
        </w:rPr>
        <w:t>Art. 10º</w:t>
      </w:r>
      <w:r w:rsidR="00991B50" w:rsidRPr="00623AD0">
        <w:rPr>
          <w:rFonts w:ascii="Arial Narrow" w:eastAsia="Arial Unicode MS" w:hAnsi="Arial Narrow" w:cs="Arial"/>
          <w:sz w:val="28"/>
          <w:szCs w:val="28"/>
        </w:rPr>
        <w:t xml:space="preserve"> Em loteamento convencionais</w:t>
      </w:r>
      <w:proofErr w:type="gramStart"/>
      <w:r w:rsidR="00991B50" w:rsidRPr="00623AD0">
        <w:rPr>
          <w:rFonts w:ascii="Arial Narrow" w:eastAsia="Arial Unicode MS" w:hAnsi="Arial Narrow" w:cs="Arial"/>
          <w:sz w:val="28"/>
          <w:szCs w:val="28"/>
        </w:rPr>
        <w:t>, são</w:t>
      </w:r>
      <w:proofErr w:type="gramEnd"/>
      <w:r w:rsidR="00991B50" w:rsidRPr="00623AD0">
        <w:rPr>
          <w:rFonts w:ascii="Arial Narrow" w:eastAsia="Arial Unicode MS" w:hAnsi="Arial Narrow" w:cs="Arial"/>
          <w:sz w:val="28"/>
          <w:szCs w:val="28"/>
        </w:rPr>
        <w:t xml:space="preserve"> de responsabilidade do loteador, além da implantação da infraestrutura básica, a execução e o custeio das obras e as instalações de:          </w:t>
      </w:r>
    </w:p>
    <w:p w:rsidR="001155F7" w:rsidRPr="00623AD0" w:rsidRDefault="00991B50" w:rsidP="00991B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–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 xml:space="preserve">Demarcação dos lotes, das vias e </w:t>
      </w:r>
      <w:r w:rsidR="001155F7" w:rsidRPr="00623AD0">
        <w:rPr>
          <w:rFonts w:ascii="Arial Narrow" w:eastAsia="Arial Unicode MS" w:hAnsi="Arial Narrow" w:cs="Arial"/>
          <w:sz w:val="28"/>
          <w:szCs w:val="28"/>
        </w:rPr>
        <w:t>dos terrenos a serem transferidos para o domínio do município, assim como demarcação das áreas não edificáveis</w:t>
      </w:r>
      <w:proofErr w:type="gramEnd"/>
      <w:r w:rsidR="001155F7" w:rsidRPr="00623AD0">
        <w:rPr>
          <w:rFonts w:ascii="Arial Narrow" w:eastAsia="Arial Unicode MS" w:hAnsi="Arial Narrow" w:cs="Arial"/>
          <w:sz w:val="28"/>
          <w:szCs w:val="28"/>
        </w:rPr>
        <w:t>;</w:t>
      </w:r>
    </w:p>
    <w:p w:rsidR="001155F7" w:rsidRPr="00623AD0" w:rsidRDefault="001155F7" w:rsidP="00991B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Pontes ou muros de arrimo.</w:t>
      </w:r>
    </w:p>
    <w:p w:rsidR="00AF2E84" w:rsidRPr="00623AD0" w:rsidRDefault="00AF2E84" w:rsidP="00991B50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1155F7" w:rsidRPr="00623AD0" w:rsidRDefault="001155F7" w:rsidP="001155F7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Secção </w:t>
      </w:r>
      <w:proofErr w:type="gramStart"/>
      <w:r w:rsidRPr="00623AD0">
        <w:rPr>
          <w:rFonts w:ascii="Arial Narrow" w:eastAsia="Arial Unicode MS" w:hAnsi="Arial Narrow" w:cs="Arial"/>
          <w:b/>
          <w:sz w:val="28"/>
          <w:szCs w:val="28"/>
        </w:rPr>
        <w:t>1</w:t>
      </w:r>
      <w:proofErr w:type="gramEnd"/>
    </w:p>
    <w:p w:rsidR="001155F7" w:rsidRPr="00623AD0" w:rsidRDefault="001155F7" w:rsidP="001155F7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Dos Objetivos</w:t>
      </w:r>
    </w:p>
    <w:p w:rsidR="00AF2E84" w:rsidRPr="00623AD0" w:rsidRDefault="00AF2E84" w:rsidP="001155F7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1155F7" w:rsidRPr="00623AD0" w:rsidRDefault="001155F7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Art. 11º.</w:t>
      </w:r>
      <w:r w:rsidR="00CB5E8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>Esta Lei te, como objetivos:</w:t>
      </w:r>
    </w:p>
    <w:p w:rsidR="001155F7" w:rsidRPr="00623AD0" w:rsidRDefault="001155F7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– Orientar o projeto e a execução de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quaisquer empreendimento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que implique parcelamento do solo para fins urbanos;</w:t>
      </w:r>
    </w:p>
    <w:p w:rsidR="001155F7" w:rsidRPr="00623AD0" w:rsidRDefault="001155F7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</w:t>
      </w:r>
      <w:r w:rsidR="00CB5E8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Adaptar o máximo possível o parcelamento à topografia local;</w:t>
      </w:r>
    </w:p>
    <w:p w:rsidR="001155F7" w:rsidRPr="00623AD0" w:rsidRDefault="001155F7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Assegurar a observação de padrões mínimos referentes ao tamanho dos lotes;</w:t>
      </w:r>
    </w:p>
    <w:p w:rsidR="001155F7" w:rsidRPr="00623AD0" w:rsidRDefault="001155F7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IV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Compatibilizar a hierarquia viária proposta com a hierarquia existente;</w:t>
      </w:r>
    </w:p>
    <w:p w:rsidR="001155F7" w:rsidRPr="00623AD0" w:rsidRDefault="001155F7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Garantir melhor qualidade individual e coletiva;</w:t>
      </w:r>
    </w:p>
    <w:p w:rsidR="005370FB" w:rsidRPr="00623AD0" w:rsidRDefault="001155F7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lastRenderedPageBreak/>
        <w:t xml:space="preserve">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VI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– Assegurar e orientar a ocupação efetiva e o adensamento populacional das áreas urbanizadas, assim como as áreas de expansão urbana, de forma a racionalizar os recursos </w:t>
      </w:r>
      <w:r w:rsidR="005370FB" w:rsidRPr="00623AD0">
        <w:rPr>
          <w:rFonts w:ascii="Arial Narrow" w:eastAsia="Arial Unicode MS" w:hAnsi="Arial Narrow" w:cs="Arial"/>
          <w:sz w:val="28"/>
          <w:szCs w:val="28"/>
        </w:rPr>
        <w:t>disponíveis para infraestrutura;</w:t>
      </w:r>
    </w:p>
    <w:p w:rsidR="005370FB" w:rsidRPr="00623AD0" w:rsidRDefault="005370FB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VII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Hierarquizar as vias urbanas, segundo tipo e destino de fluxo;</w:t>
      </w:r>
    </w:p>
    <w:p w:rsidR="005370FB" w:rsidRPr="00623AD0" w:rsidRDefault="005370FB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</w:t>
      </w:r>
      <w:r w:rsidR="00CB5E8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550CBA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VIII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Prevenir a instalação e expansão de assentamentos urbanos em áreas inadequadas;</w:t>
      </w:r>
    </w:p>
    <w:p w:rsidR="005370FB" w:rsidRPr="00623AD0" w:rsidRDefault="005370FB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IX-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Evitar a comercialização de lotes desprovidos de condições para o desempenho de atividades urbanas.</w:t>
      </w:r>
    </w:p>
    <w:p w:rsidR="00AF2E84" w:rsidRPr="00623AD0" w:rsidRDefault="00AF2E84" w:rsidP="001155F7">
      <w:pPr>
        <w:rPr>
          <w:rFonts w:ascii="Arial Narrow" w:eastAsia="Arial Unicode MS" w:hAnsi="Arial Narrow" w:cs="Arial"/>
          <w:sz w:val="28"/>
          <w:szCs w:val="28"/>
        </w:rPr>
      </w:pPr>
    </w:p>
    <w:p w:rsidR="005370FB" w:rsidRPr="00623AD0" w:rsidRDefault="005370FB" w:rsidP="005370FB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5370FB" w:rsidRPr="00623AD0" w:rsidRDefault="005370FB" w:rsidP="005370FB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Secção </w:t>
      </w:r>
      <w:proofErr w:type="gramStart"/>
      <w:r w:rsidRPr="00623AD0">
        <w:rPr>
          <w:rFonts w:ascii="Arial Narrow" w:eastAsia="Arial Unicode MS" w:hAnsi="Arial Narrow" w:cs="Arial"/>
          <w:b/>
          <w:sz w:val="28"/>
          <w:szCs w:val="28"/>
        </w:rPr>
        <w:t>1</w:t>
      </w:r>
      <w:proofErr w:type="gramEnd"/>
    </w:p>
    <w:p w:rsidR="005370FB" w:rsidRPr="00623AD0" w:rsidRDefault="005370FB" w:rsidP="005370FB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Das Definições</w:t>
      </w:r>
    </w:p>
    <w:p w:rsidR="00AF2E84" w:rsidRPr="00623AD0" w:rsidRDefault="00AF2E84" w:rsidP="005370FB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5370FB" w:rsidRPr="00623AD0" w:rsidRDefault="005370FB" w:rsidP="005370FB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="00CB5E8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Art. 12. </w:t>
      </w:r>
      <w:r w:rsidRPr="00623AD0">
        <w:rPr>
          <w:rFonts w:ascii="Arial Narrow" w:eastAsia="Arial Unicode MS" w:hAnsi="Arial Narrow" w:cs="Arial"/>
          <w:sz w:val="28"/>
          <w:szCs w:val="28"/>
        </w:rPr>
        <w:t>Para efeitos de aplicação e interpretação da presente Lei são adotadas as seguintes definições:</w:t>
      </w:r>
    </w:p>
    <w:p w:rsidR="005370FB" w:rsidRPr="00623AD0" w:rsidRDefault="00CB5E86" w:rsidP="005370FB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   </w:t>
      </w:r>
      <w:r w:rsidR="005370FB" w:rsidRPr="00623AD0">
        <w:rPr>
          <w:rFonts w:ascii="Arial Narrow" w:eastAsia="Arial Unicode MS" w:hAnsi="Arial Narrow" w:cs="Arial"/>
          <w:b/>
          <w:sz w:val="28"/>
          <w:szCs w:val="28"/>
        </w:rPr>
        <w:t>I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5370FB" w:rsidRPr="00623AD0">
        <w:rPr>
          <w:rFonts w:ascii="Arial Narrow" w:eastAsia="Arial Unicode MS" w:hAnsi="Arial Narrow" w:cs="Arial"/>
          <w:b/>
          <w:sz w:val="28"/>
          <w:szCs w:val="28"/>
        </w:rPr>
        <w:t>- ABNT</w:t>
      </w:r>
      <w:r w:rsidR="005370FB" w:rsidRPr="00623AD0">
        <w:rPr>
          <w:rFonts w:ascii="Arial Narrow" w:eastAsia="Arial Unicode MS" w:hAnsi="Arial Narrow" w:cs="Arial"/>
          <w:sz w:val="28"/>
          <w:szCs w:val="28"/>
        </w:rPr>
        <w:t xml:space="preserve"> – Associ</w:t>
      </w:r>
      <w:r w:rsidR="00916EE7" w:rsidRPr="00623AD0">
        <w:rPr>
          <w:rFonts w:ascii="Arial Narrow" w:eastAsia="Arial Unicode MS" w:hAnsi="Arial Narrow" w:cs="Arial"/>
          <w:sz w:val="28"/>
          <w:szCs w:val="28"/>
        </w:rPr>
        <w:t>a</w:t>
      </w:r>
      <w:r w:rsidR="005370FB" w:rsidRPr="00623AD0">
        <w:rPr>
          <w:rFonts w:ascii="Arial Narrow" w:eastAsia="Arial Unicode MS" w:hAnsi="Arial Narrow" w:cs="Arial"/>
          <w:sz w:val="28"/>
          <w:szCs w:val="28"/>
        </w:rPr>
        <w:t xml:space="preserve">ção Brasileira de Normas </w:t>
      </w:r>
      <w:proofErr w:type="gramStart"/>
      <w:r w:rsidR="005370FB" w:rsidRPr="00623AD0">
        <w:rPr>
          <w:rFonts w:ascii="Arial Narrow" w:eastAsia="Arial Unicode MS" w:hAnsi="Arial Narrow" w:cs="Arial"/>
          <w:sz w:val="28"/>
          <w:szCs w:val="28"/>
        </w:rPr>
        <w:t>Técnicas ;</w:t>
      </w:r>
      <w:proofErr w:type="gramEnd"/>
    </w:p>
    <w:p w:rsidR="005370FB" w:rsidRPr="00623AD0" w:rsidRDefault="005370FB" w:rsidP="005370FB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CB5E8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II – Afastamento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: - distancia entres o limite extremo da projeção horizontal da edificação e a divisa do lote, não considerada a projeção dos beirais, podendo ser: frontal,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lateral e fundos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;    </w:t>
      </w:r>
    </w:p>
    <w:p w:rsidR="00916EE7" w:rsidRPr="00623AD0" w:rsidRDefault="00CB5E86" w:rsidP="005370FB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  </w:t>
      </w:r>
      <w:r w:rsidR="00916EE7" w:rsidRPr="00623AD0">
        <w:rPr>
          <w:rFonts w:ascii="Arial Narrow" w:eastAsia="Arial Unicode MS" w:hAnsi="Arial Narrow" w:cs="Arial"/>
          <w:b/>
          <w:sz w:val="28"/>
          <w:szCs w:val="28"/>
        </w:rPr>
        <w:t>III – Alinhamento</w:t>
      </w:r>
      <w:r w:rsidR="00916EE7" w:rsidRPr="00623AD0">
        <w:rPr>
          <w:rFonts w:ascii="Arial Narrow" w:eastAsia="Arial Unicode MS" w:hAnsi="Arial Narrow" w:cs="Arial"/>
          <w:sz w:val="28"/>
          <w:szCs w:val="28"/>
        </w:rPr>
        <w:t xml:space="preserve">: linha divisória legal entre o lote e a via ou logradouro público.  </w:t>
      </w:r>
    </w:p>
    <w:p w:rsidR="00916EE7" w:rsidRPr="00623AD0" w:rsidRDefault="00916EE7" w:rsidP="005370FB">
      <w:pPr>
        <w:jc w:val="both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CB5E8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IV</w:t>
      </w:r>
      <w:r w:rsidR="00CB5E8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-</w:t>
      </w:r>
      <w:r w:rsidR="00CB5E8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Alvará: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documento que autoriza atividades sujeitas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a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fiscalização da Municipalidade;         </w:t>
      </w:r>
    </w:p>
    <w:p w:rsidR="001155F7" w:rsidRPr="00623AD0" w:rsidRDefault="00916EE7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="00CB5E8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CB5E8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V – Área de domínio público</w:t>
      </w:r>
      <w:r w:rsidRPr="00623AD0">
        <w:rPr>
          <w:rFonts w:ascii="Arial Narrow" w:eastAsia="Arial Unicode MS" w:hAnsi="Arial Narrow" w:cs="Arial"/>
          <w:sz w:val="28"/>
          <w:szCs w:val="28"/>
        </w:rPr>
        <w:t>: é a área ocupada pelas vias de circulação, ruas, avenidas, praças, jardins, parques e bosques, cujos acessos são irrestritos;</w:t>
      </w:r>
    </w:p>
    <w:p w:rsidR="00916EE7" w:rsidRPr="00623AD0" w:rsidRDefault="00916EE7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VI – Área total dos lotes</w:t>
      </w:r>
      <w:r w:rsidRPr="00623AD0">
        <w:rPr>
          <w:rFonts w:ascii="Arial Narrow" w:eastAsia="Arial Unicode MS" w:hAnsi="Arial Narrow" w:cs="Arial"/>
          <w:sz w:val="28"/>
          <w:szCs w:val="28"/>
        </w:rPr>
        <w:t>: é a resultante da diferença entre a área do parcelamento e a área de domínio público;</w:t>
      </w:r>
    </w:p>
    <w:p w:rsidR="00916EE7" w:rsidRPr="00623AD0" w:rsidRDefault="00916EE7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</w:t>
      </w:r>
      <w:r w:rsidR="00CB5E8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VII – Área total do parcelamento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: área abrangida pelo loteamento, desmembramento, desdobramento ou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remembramento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>;</w:t>
      </w:r>
    </w:p>
    <w:p w:rsidR="00916EE7" w:rsidRPr="00623AD0" w:rsidRDefault="00CB5E86" w:rsidP="0026171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          </w:t>
      </w:r>
      <w:r w:rsidR="00916EE7" w:rsidRPr="00623AD0">
        <w:rPr>
          <w:rFonts w:ascii="Arial Narrow" w:eastAsia="Arial Unicode MS" w:hAnsi="Arial Narrow" w:cs="Arial"/>
          <w:b/>
          <w:sz w:val="28"/>
          <w:szCs w:val="28"/>
        </w:rPr>
        <w:t>VIII – Área urbanizada</w:t>
      </w:r>
      <w:r w:rsidR="00916EE7" w:rsidRPr="00623AD0">
        <w:rPr>
          <w:rFonts w:ascii="Arial Narrow" w:eastAsia="Arial Unicode MS" w:hAnsi="Arial Narrow" w:cs="Arial"/>
          <w:sz w:val="28"/>
          <w:szCs w:val="28"/>
        </w:rPr>
        <w:t xml:space="preserve">: compreende as áreas caracterizadas pela </w:t>
      </w:r>
      <w:r w:rsidR="00C560AD" w:rsidRPr="00623AD0">
        <w:rPr>
          <w:rFonts w:ascii="Arial Narrow" w:eastAsia="Arial Unicode MS" w:hAnsi="Arial Narrow" w:cs="Arial"/>
          <w:sz w:val="28"/>
          <w:szCs w:val="28"/>
        </w:rPr>
        <w:t>contiguidade</w:t>
      </w:r>
      <w:r w:rsidR="00916EE7" w:rsidRPr="00623AD0">
        <w:rPr>
          <w:rFonts w:ascii="Arial Narrow" w:eastAsia="Arial Unicode MS" w:hAnsi="Arial Narrow" w:cs="Arial"/>
          <w:sz w:val="28"/>
          <w:szCs w:val="28"/>
        </w:rPr>
        <w:t xml:space="preserve"> das edificações e pela existência de equipamentos públicos, urbanos e </w:t>
      </w:r>
      <w:r w:rsidR="00C560AD" w:rsidRPr="00623AD0">
        <w:rPr>
          <w:rFonts w:ascii="Arial Narrow" w:eastAsia="Arial Unicode MS" w:hAnsi="Arial Narrow" w:cs="Arial"/>
          <w:sz w:val="28"/>
          <w:szCs w:val="28"/>
        </w:rPr>
        <w:t>condominiais</w:t>
      </w:r>
      <w:r w:rsidR="00916EE7" w:rsidRPr="00623AD0">
        <w:rPr>
          <w:rFonts w:ascii="Arial Narrow" w:eastAsia="Arial Unicode MS" w:hAnsi="Arial Narrow" w:cs="Arial"/>
          <w:sz w:val="28"/>
          <w:szCs w:val="28"/>
        </w:rPr>
        <w:t>, destinadas às funções urbanas de habitação</w:t>
      </w:r>
      <w:r w:rsidR="00261711" w:rsidRPr="00623AD0">
        <w:rPr>
          <w:rFonts w:ascii="Arial Narrow" w:eastAsia="Arial Unicode MS" w:hAnsi="Arial Narrow" w:cs="Arial"/>
          <w:sz w:val="28"/>
          <w:szCs w:val="28"/>
        </w:rPr>
        <w:t>, recreação e circulação;</w:t>
      </w:r>
    </w:p>
    <w:p w:rsidR="00261711" w:rsidRPr="00623AD0" w:rsidRDefault="00261711" w:rsidP="0026171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</w:t>
      </w:r>
      <w:r w:rsidR="00CB5E8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IX – Arruamento</w:t>
      </w:r>
      <w:r w:rsidRPr="00623AD0">
        <w:rPr>
          <w:rFonts w:ascii="Arial Narrow" w:eastAsia="Arial Unicode MS" w:hAnsi="Arial Narrow" w:cs="Arial"/>
          <w:sz w:val="28"/>
          <w:szCs w:val="28"/>
        </w:rPr>
        <w:t>: o traçado, a demarcação e a abertura de ruas destinadas à circulação ou utilização pública;</w:t>
      </w:r>
    </w:p>
    <w:p w:rsidR="00261711" w:rsidRPr="00623AD0" w:rsidRDefault="00CB5E86" w:rsidP="0026171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 </w:t>
      </w:r>
      <w:r w:rsidR="00261711" w:rsidRPr="00623AD0">
        <w:rPr>
          <w:rFonts w:ascii="Arial Narrow" w:eastAsia="Arial Unicode MS" w:hAnsi="Arial Narrow" w:cs="Arial"/>
          <w:b/>
          <w:sz w:val="28"/>
          <w:szCs w:val="28"/>
        </w:rPr>
        <w:t>X – Auto de infração</w:t>
      </w:r>
      <w:r w:rsidR="00261711" w:rsidRPr="00623AD0">
        <w:rPr>
          <w:rFonts w:ascii="Arial Narrow" w:eastAsia="Arial Unicode MS" w:hAnsi="Arial Narrow" w:cs="Arial"/>
          <w:sz w:val="28"/>
          <w:szCs w:val="28"/>
        </w:rPr>
        <w:t>: é o instrumento por meio do qual a autoridade apura a violação de disposições da legislação;</w:t>
      </w:r>
    </w:p>
    <w:p w:rsidR="00261711" w:rsidRPr="00623AD0" w:rsidRDefault="00CB5E86" w:rsidP="0026171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550CBA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261711" w:rsidRPr="00623AD0">
        <w:rPr>
          <w:rFonts w:ascii="Arial Narrow" w:eastAsia="Arial Unicode MS" w:hAnsi="Arial Narrow" w:cs="Arial"/>
          <w:b/>
          <w:sz w:val="28"/>
          <w:szCs w:val="28"/>
        </w:rPr>
        <w:t>XI – ART</w:t>
      </w:r>
      <w:r w:rsidR="00261711" w:rsidRPr="00623AD0">
        <w:rPr>
          <w:rFonts w:ascii="Arial Narrow" w:eastAsia="Arial Unicode MS" w:hAnsi="Arial Narrow" w:cs="Arial"/>
          <w:sz w:val="28"/>
          <w:szCs w:val="28"/>
        </w:rPr>
        <w:t>: Anotação de responsabilidade técnica;</w:t>
      </w:r>
    </w:p>
    <w:p w:rsidR="00261711" w:rsidRPr="00623AD0" w:rsidRDefault="00CB5E86" w:rsidP="0026171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 </w:t>
      </w:r>
      <w:r w:rsidR="00261711" w:rsidRPr="00623AD0">
        <w:rPr>
          <w:rFonts w:ascii="Arial Narrow" w:eastAsia="Arial Unicode MS" w:hAnsi="Arial Narrow" w:cs="Arial"/>
          <w:b/>
          <w:sz w:val="28"/>
          <w:szCs w:val="28"/>
        </w:rPr>
        <w:t>XII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261711" w:rsidRPr="00623AD0">
        <w:rPr>
          <w:rFonts w:ascii="Arial Narrow" w:eastAsia="Arial Unicode MS" w:hAnsi="Arial Narrow" w:cs="Arial"/>
          <w:b/>
          <w:sz w:val="28"/>
          <w:szCs w:val="28"/>
        </w:rPr>
        <w:t>- Praça de retorno</w:t>
      </w:r>
      <w:r w:rsidR="00261711" w:rsidRPr="00623AD0">
        <w:rPr>
          <w:rFonts w:ascii="Arial Narrow" w:eastAsia="Arial Unicode MS" w:hAnsi="Arial Narrow" w:cs="Arial"/>
          <w:sz w:val="28"/>
          <w:szCs w:val="28"/>
        </w:rPr>
        <w:t>: alargamento nos logradouros sem saída para manobras de veículos;</w:t>
      </w:r>
    </w:p>
    <w:p w:rsidR="00261711" w:rsidRPr="00623AD0" w:rsidRDefault="00CB5E86" w:rsidP="00261711">
      <w:pPr>
        <w:jc w:val="both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</w:t>
      </w:r>
      <w:r w:rsidR="00261711" w:rsidRPr="00623AD0">
        <w:rPr>
          <w:rFonts w:ascii="Arial Narrow" w:eastAsia="Arial Unicode MS" w:hAnsi="Arial Narrow" w:cs="Arial"/>
          <w:b/>
          <w:sz w:val="28"/>
          <w:szCs w:val="28"/>
        </w:rPr>
        <w:t>XIII – Benfeitorias</w:t>
      </w:r>
      <w:r w:rsidR="00261711" w:rsidRPr="00623AD0">
        <w:rPr>
          <w:rFonts w:ascii="Arial Narrow" w:eastAsia="Arial Unicode MS" w:hAnsi="Arial Narrow" w:cs="Arial"/>
          <w:sz w:val="28"/>
          <w:szCs w:val="28"/>
        </w:rPr>
        <w:t>: obra de infraestrutura ou melhoramento feito num determinado local;</w:t>
      </w:r>
    </w:p>
    <w:p w:rsidR="00261711" w:rsidRPr="00623AD0" w:rsidRDefault="00261711" w:rsidP="0026171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XV – Consulta prévia de viabilidade</w:t>
      </w:r>
      <w:r w:rsidRPr="00623AD0">
        <w:rPr>
          <w:rFonts w:ascii="Arial Narrow" w:eastAsia="Arial Unicode MS" w:hAnsi="Arial Narrow" w:cs="Arial"/>
          <w:sz w:val="28"/>
          <w:szCs w:val="28"/>
        </w:rPr>
        <w:t>: documento fornecido pela Municipalidade informando os usos e parâmetros de construção, vigentes em determinados imóveis;</w:t>
      </w:r>
    </w:p>
    <w:p w:rsidR="00EA4A26" w:rsidRPr="00623AD0" w:rsidRDefault="00CB5E86" w:rsidP="0026171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EA4A26" w:rsidRPr="00623AD0">
        <w:rPr>
          <w:rFonts w:ascii="Arial Narrow" w:eastAsia="Arial Unicode MS" w:hAnsi="Arial Narrow" w:cs="Arial"/>
          <w:b/>
          <w:sz w:val="28"/>
          <w:szCs w:val="28"/>
        </w:rPr>
        <w:t>XVI – CREA: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EA4A26" w:rsidRPr="00623AD0">
        <w:rPr>
          <w:rFonts w:ascii="Arial Narrow" w:eastAsia="Arial Unicode MS" w:hAnsi="Arial Narrow" w:cs="Arial"/>
          <w:sz w:val="28"/>
          <w:szCs w:val="28"/>
        </w:rPr>
        <w:t>Conselho Regional de Engenharia, A</w:t>
      </w:r>
      <w:r w:rsidR="00FA28E5" w:rsidRPr="00623AD0">
        <w:rPr>
          <w:rFonts w:ascii="Arial Narrow" w:eastAsia="Arial Unicode MS" w:hAnsi="Arial Narrow" w:cs="Arial"/>
          <w:sz w:val="28"/>
          <w:szCs w:val="28"/>
        </w:rPr>
        <w:t>gronomia</w:t>
      </w:r>
      <w:r w:rsidR="00EA4A26" w:rsidRPr="00623AD0">
        <w:rPr>
          <w:rFonts w:ascii="Arial Narrow" w:eastAsia="Arial Unicode MS" w:hAnsi="Arial Narrow" w:cs="Arial"/>
          <w:sz w:val="28"/>
          <w:szCs w:val="28"/>
        </w:rPr>
        <w:t xml:space="preserve">; </w:t>
      </w:r>
    </w:p>
    <w:p w:rsidR="00EA4A26" w:rsidRPr="00623AD0" w:rsidRDefault="002930DF" w:rsidP="0026171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EA4A26" w:rsidRPr="00623AD0">
        <w:rPr>
          <w:rFonts w:ascii="Arial Narrow" w:eastAsia="Arial Unicode MS" w:hAnsi="Arial Narrow" w:cs="Arial"/>
          <w:b/>
          <w:sz w:val="28"/>
          <w:szCs w:val="28"/>
        </w:rPr>
        <w:t>XVII – DEINFRA: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EA4A26" w:rsidRPr="00623AD0">
        <w:rPr>
          <w:rFonts w:ascii="Arial Narrow" w:eastAsia="Arial Unicode MS" w:hAnsi="Arial Narrow" w:cs="Arial"/>
          <w:sz w:val="28"/>
          <w:szCs w:val="28"/>
        </w:rPr>
        <w:t>Departamento Estadual de Infraestrutura;</w:t>
      </w:r>
    </w:p>
    <w:p w:rsidR="00EA4A26" w:rsidRPr="00623AD0" w:rsidRDefault="002930DF" w:rsidP="0026171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</w:t>
      </w:r>
      <w:r w:rsidR="00550CBA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EA4A26" w:rsidRPr="00623AD0">
        <w:rPr>
          <w:rFonts w:ascii="Arial Narrow" w:eastAsia="Arial Unicode MS" w:hAnsi="Arial Narrow" w:cs="Arial"/>
          <w:b/>
          <w:sz w:val="28"/>
          <w:szCs w:val="28"/>
        </w:rPr>
        <w:t>XVII – DENIT</w:t>
      </w:r>
      <w:r w:rsidR="00EA4A26" w:rsidRPr="00623AD0">
        <w:rPr>
          <w:rFonts w:ascii="Arial Narrow" w:eastAsia="Arial Unicode MS" w:hAnsi="Arial Narrow" w:cs="Arial"/>
          <w:sz w:val="28"/>
          <w:szCs w:val="28"/>
        </w:rPr>
        <w:t xml:space="preserve">: Departamento Nacional Infraestrutura e Transportes; </w:t>
      </w:r>
    </w:p>
    <w:p w:rsidR="00EA4A26" w:rsidRPr="00623AD0" w:rsidRDefault="002930DF" w:rsidP="0026171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550CBA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="00EA4A26" w:rsidRPr="00623AD0">
        <w:rPr>
          <w:rFonts w:ascii="Arial Narrow" w:eastAsia="Arial Unicode MS" w:hAnsi="Arial Narrow" w:cs="Arial"/>
          <w:b/>
          <w:sz w:val="28"/>
          <w:szCs w:val="28"/>
        </w:rPr>
        <w:t>XIX – DNPM</w:t>
      </w:r>
      <w:r w:rsidR="00EA4A26" w:rsidRPr="00623AD0">
        <w:rPr>
          <w:rFonts w:ascii="Arial Narrow" w:eastAsia="Arial Unicode MS" w:hAnsi="Arial Narrow" w:cs="Arial"/>
          <w:sz w:val="28"/>
          <w:szCs w:val="28"/>
        </w:rPr>
        <w:t>: Departamento Nacional de Produção Mineral;</w:t>
      </w:r>
    </w:p>
    <w:p w:rsidR="00FA28E5" w:rsidRPr="00623AD0" w:rsidRDefault="00FA28E5" w:rsidP="0026171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550CBA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XX – CAU: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>Conselho de Arquitetura e Urbanismo;</w:t>
      </w:r>
    </w:p>
    <w:p w:rsidR="00FA28E5" w:rsidRPr="00623AD0" w:rsidRDefault="002930DF" w:rsidP="0026171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</w:t>
      </w:r>
      <w:r w:rsidR="00550CBA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XXI</w:t>
      </w:r>
      <w:r w:rsidR="00FD2FC9" w:rsidRPr="00623AD0">
        <w:rPr>
          <w:rFonts w:ascii="Arial Narrow" w:eastAsia="Arial Unicode MS" w:hAnsi="Arial Narrow" w:cs="Arial"/>
          <w:b/>
          <w:sz w:val="28"/>
          <w:szCs w:val="28"/>
        </w:rPr>
        <w:t>–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FD2FC9" w:rsidRPr="00623AD0">
        <w:rPr>
          <w:rFonts w:ascii="Arial Narrow" w:eastAsia="Arial Unicode MS" w:hAnsi="Arial Narrow" w:cs="Arial"/>
          <w:b/>
          <w:sz w:val="28"/>
          <w:szCs w:val="28"/>
        </w:rPr>
        <w:t>Embargos</w:t>
      </w:r>
      <w:r w:rsidR="00FD2FC9" w:rsidRPr="00623AD0">
        <w:rPr>
          <w:rFonts w:ascii="Arial Narrow" w:eastAsia="Arial Unicode MS" w:hAnsi="Arial Narrow" w:cs="Arial"/>
          <w:sz w:val="28"/>
          <w:szCs w:val="28"/>
        </w:rPr>
        <w:t>: ato administrativo que determina a paralização de uma obra;</w:t>
      </w:r>
    </w:p>
    <w:p w:rsidR="00FD2FC9" w:rsidRPr="00623AD0" w:rsidRDefault="00FD2FC9" w:rsidP="0026171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="002930DF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550CBA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XXII – Escala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: relação constante entre as dimensões e a do que ele representa; </w:t>
      </w:r>
    </w:p>
    <w:p w:rsidR="00FD2FC9" w:rsidRPr="00623AD0" w:rsidRDefault="00FD2FC9" w:rsidP="0026171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</w:t>
      </w:r>
      <w:r w:rsidR="00550CBA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XXIII – Especificação: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discriminação dos materiais e serviços empregados;         </w:t>
      </w:r>
    </w:p>
    <w:p w:rsidR="00261711" w:rsidRPr="00623AD0" w:rsidRDefault="002930DF" w:rsidP="0026171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550CBA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FD2FC9" w:rsidRPr="00623AD0">
        <w:rPr>
          <w:rFonts w:ascii="Arial Narrow" w:eastAsia="Arial Unicode MS" w:hAnsi="Arial Narrow" w:cs="Arial"/>
          <w:b/>
          <w:sz w:val="28"/>
          <w:szCs w:val="28"/>
        </w:rPr>
        <w:t>XXIV – Faixa de domínio</w:t>
      </w:r>
      <w:r w:rsidR="00FD2FC9" w:rsidRPr="00623AD0">
        <w:rPr>
          <w:rFonts w:ascii="Arial Narrow" w:eastAsia="Arial Unicode MS" w:hAnsi="Arial Narrow" w:cs="Arial"/>
          <w:sz w:val="28"/>
          <w:szCs w:val="28"/>
        </w:rPr>
        <w:t>: é a área do terreno destinada ao poder</w:t>
      </w:r>
      <w:r w:rsidR="00F626F0" w:rsidRPr="00623AD0">
        <w:rPr>
          <w:rFonts w:ascii="Arial Narrow" w:eastAsia="Arial Unicode MS" w:hAnsi="Arial Narrow" w:cs="Arial"/>
          <w:sz w:val="28"/>
          <w:szCs w:val="28"/>
        </w:rPr>
        <w:t xml:space="preserve"> público para a implantação e proteção de uma rodovia e seus acessórios;</w:t>
      </w:r>
    </w:p>
    <w:p w:rsidR="00261711" w:rsidRPr="00623AD0" w:rsidRDefault="00F626F0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</w:t>
      </w:r>
      <w:r w:rsidR="002930DF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XXV – Faixa non </w:t>
      </w:r>
      <w:proofErr w:type="spellStart"/>
      <w:r w:rsidRPr="00623AD0">
        <w:rPr>
          <w:rFonts w:ascii="Arial Narrow" w:eastAsia="Arial Unicode MS" w:hAnsi="Arial Narrow" w:cs="Arial"/>
          <w:b/>
          <w:sz w:val="28"/>
          <w:szCs w:val="28"/>
        </w:rPr>
        <w:t>aedficandi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>: área do terreno onde não é permitido nenhum tipo de construção;</w:t>
      </w:r>
    </w:p>
    <w:p w:rsidR="00F626F0" w:rsidRPr="00623AD0" w:rsidRDefault="002930DF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F626F0" w:rsidRPr="00623AD0">
        <w:rPr>
          <w:rFonts w:ascii="Arial Narrow" w:eastAsia="Arial Unicode MS" w:hAnsi="Arial Narrow" w:cs="Arial"/>
          <w:b/>
          <w:sz w:val="28"/>
          <w:szCs w:val="28"/>
        </w:rPr>
        <w:t>XXVI – FATMA</w:t>
      </w:r>
      <w:r w:rsidR="00F626F0" w:rsidRPr="00623AD0">
        <w:rPr>
          <w:rFonts w:ascii="Arial Narrow" w:eastAsia="Arial Unicode MS" w:hAnsi="Arial Narrow" w:cs="Arial"/>
          <w:sz w:val="28"/>
          <w:szCs w:val="28"/>
        </w:rPr>
        <w:t>: Fundação do meio ambiente;</w:t>
      </w:r>
    </w:p>
    <w:p w:rsidR="00F626F0" w:rsidRPr="00623AD0" w:rsidRDefault="002930DF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550CBA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F626F0" w:rsidRPr="00623AD0">
        <w:rPr>
          <w:rFonts w:ascii="Arial Narrow" w:eastAsia="Arial Unicode MS" w:hAnsi="Arial Narrow" w:cs="Arial"/>
          <w:b/>
          <w:sz w:val="28"/>
          <w:szCs w:val="28"/>
        </w:rPr>
        <w:t>XXVII – Faixa sanitária</w:t>
      </w:r>
      <w:r w:rsidR="00F626F0" w:rsidRPr="00623AD0">
        <w:rPr>
          <w:rFonts w:ascii="Arial Narrow" w:eastAsia="Arial Unicode MS" w:hAnsi="Arial Narrow" w:cs="Arial"/>
          <w:sz w:val="28"/>
          <w:szCs w:val="28"/>
        </w:rPr>
        <w:t>: área destinada a condutores de dejetos;</w:t>
      </w:r>
    </w:p>
    <w:p w:rsidR="00F626F0" w:rsidRPr="00623AD0" w:rsidRDefault="002930DF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550CBA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F626F0" w:rsidRPr="00623AD0">
        <w:rPr>
          <w:rFonts w:ascii="Arial Narrow" w:eastAsia="Arial Unicode MS" w:hAnsi="Arial Narrow" w:cs="Arial"/>
          <w:b/>
          <w:sz w:val="28"/>
          <w:szCs w:val="28"/>
        </w:rPr>
        <w:t>XXVIII – Gleba</w:t>
      </w:r>
      <w:r w:rsidR="00F626F0" w:rsidRPr="00623AD0">
        <w:rPr>
          <w:rFonts w:ascii="Arial Narrow" w:eastAsia="Arial Unicode MS" w:hAnsi="Arial Narrow" w:cs="Arial"/>
          <w:sz w:val="28"/>
          <w:szCs w:val="28"/>
        </w:rPr>
        <w:t xml:space="preserve">: é toda a área de terras </w:t>
      </w:r>
      <w:r w:rsidR="00E3087D" w:rsidRPr="00623AD0">
        <w:rPr>
          <w:rFonts w:ascii="Arial Narrow" w:eastAsia="Arial Unicode MS" w:hAnsi="Arial Narrow" w:cs="Arial"/>
          <w:sz w:val="28"/>
          <w:szCs w:val="28"/>
        </w:rPr>
        <w:t>com localização e configuração definidas que não objeto de parcelamento do solo para fins urbanos;</w:t>
      </w:r>
    </w:p>
    <w:p w:rsidR="00E3087D" w:rsidRPr="00623AD0" w:rsidRDefault="002930DF" w:rsidP="00FB096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E3087D" w:rsidRPr="00623AD0">
        <w:rPr>
          <w:rFonts w:ascii="Arial Narrow" w:eastAsia="Arial Unicode MS" w:hAnsi="Arial Narrow" w:cs="Arial"/>
          <w:b/>
          <w:sz w:val="28"/>
          <w:szCs w:val="28"/>
        </w:rPr>
        <w:t>XXIX – Logradouro público</w:t>
      </w:r>
      <w:r w:rsidR="00E3087D" w:rsidRPr="00623AD0">
        <w:rPr>
          <w:rFonts w:ascii="Arial Narrow" w:eastAsia="Arial Unicode MS" w:hAnsi="Arial Narrow" w:cs="Arial"/>
          <w:sz w:val="28"/>
          <w:szCs w:val="28"/>
        </w:rPr>
        <w:t>: toda a parcela de território de propriedade pública e de uso comum da população;</w:t>
      </w:r>
    </w:p>
    <w:p w:rsidR="00E3087D" w:rsidRPr="00623AD0" w:rsidRDefault="002930DF" w:rsidP="00FB096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E3087D" w:rsidRPr="00623AD0">
        <w:rPr>
          <w:rFonts w:ascii="Arial Narrow" w:eastAsia="Arial Unicode MS" w:hAnsi="Arial Narrow" w:cs="Arial"/>
          <w:b/>
          <w:sz w:val="28"/>
          <w:szCs w:val="28"/>
        </w:rPr>
        <w:t>XXX – Lote mínimo</w:t>
      </w:r>
      <w:r w:rsidR="00E3087D" w:rsidRPr="00623AD0">
        <w:rPr>
          <w:rFonts w:ascii="Arial Narrow" w:eastAsia="Arial Unicode MS" w:hAnsi="Arial Narrow" w:cs="Arial"/>
          <w:sz w:val="28"/>
          <w:szCs w:val="28"/>
        </w:rPr>
        <w:t xml:space="preserve">: porção mínima permitida de terreno </w:t>
      </w:r>
      <w:proofErr w:type="gramStart"/>
      <w:r w:rsidR="00E3087D" w:rsidRPr="00623AD0">
        <w:rPr>
          <w:rFonts w:ascii="Arial Narrow" w:eastAsia="Arial Unicode MS" w:hAnsi="Arial Narrow" w:cs="Arial"/>
          <w:sz w:val="28"/>
          <w:szCs w:val="28"/>
        </w:rPr>
        <w:t>liquido</w:t>
      </w:r>
      <w:proofErr w:type="gramEnd"/>
      <w:r w:rsidR="00E3087D" w:rsidRPr="00623AD0">
        <w:rPr>
          <w:rFonts w:ascii="Arial Narrow" w:eastAsia="Arial Unicode MS" w:hAnsi="Arial Narrow" w:cs="Arial"/>
          <w:sz w:val="28"/>
          <w:szCs w:val="28"/>
        </w:rPr>
        <w:t xml:space="preserve"> como resultado de processo de parcelamento, representando em metros quadrados;</w:t>
      </w:r>
    </w:p>
    <w:p w:rsidR="00E3087D" w:rsidRPr="00623AD0" w:rsidRDefault="002930DF" w:rsidP="00FB096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E3087D" w:rsidRPr="00623AD0">
        <w:rPr>
          <w:rFonts w:ascii="Arial Narrow" w:eastAsia="Arial Unicode MS" w:hAnsi="Arial Narrow" w:cs="Arial"/>
          <w:b/>
          <w:sz w:val="28"/>
          <w:szCs w:val="28"/>
        </w:rPr>
        <w:t>XXXI – Loteamento clandestino</w:t>
      </w:r>
      <w:r w:rsidR="00E3087D" w:rsidRPr="00623AD0">
        <w:rPr>
          <w:rFonts w:ascii="Arial Narrow" w:eastAsia="Arial Unicode MS" w:hAnsi="Arial Narrow" w:cs="Arial"/>
          <w:sz w:val="28"/>
          <w:szCs w:val="28"/>
        </w:rPr>
        <w:t>: loteamento feito sem prévia aprovação ou em desacordo com o projeto;</w:t>
      </w:r>
    </w:p>
    <w:p w:rsidR="00E3087D" w:rsidRPr="00623AD0" w:rsidRDefault="002930DF" w:rsidP="00FB096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E3087D" w:rsidRPr="00623AD0">
        <w:rPr>
          <w:rFonts w:ascii="Arial Narrow" w:eastAsia="Arial Unicode MS" w:hAnsi="Arial Narrow" w:cs="Arial"/>
          <w:b/>
          <w:sz w:val="28"/>
          <w:szCs w:val="28"/>
        </w:rPr>
        <w:t>XXXII – Parcelamentos populares</w:t>
      </w:r>
      <w:r w:rsidR="00E3087D" w:rsidRPr="00623AD0">
        <w:rPr>
          <w:rFonts w:ascii="Arial Narrow" w:eastAsia="Arial Unicode MS" w:hAnsi="Arial Narrow" w:cs="Arial"/>
          <w:sz w:val="28"/>
          <w:szCs w:val="28"/>
        </w:rPr>
        <w:t>: são considerados populares os parcelamentos comercializados por valores</w:t>
      </w:r>
      <w:r w:rsidR="00550CBA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E3087D" w:rsidRPr="00623AD0">
        <w:rPr>
          <w:rFonts w:ascii="Arial Narrow" w:eastAsia="Arial Unicode MS" w:hAnsi="Arial Narrow" w:cs="Arial"/>
          <w:sz w:val="28"/>
          <w:szCs w:val="28"/>
        </w:rPr>
        <w:t xml:space="preserve">inferiores aos praticados no mercado e em condições de </w:t>
      </w:r>
      <w:r w:rsidR="00772464" w:rsidRPr="00623AD0">
        <w:rPr>
          <w:rFonts w:ascii="Arial Narrow" w:eastAsia="Arial Unicode MS" w:hAnsi="Arial Narrow" w:cs="Arial"/>
          <w:sz w:val="28"/>
          <w:szCs w:val="28"/>
        </w:rPr>
        <w:t>pagamentos facilitados, conforme avaliação da Municipalidade;</w:t>
      </w:r>
    </w:p>
    <w:p w:rsidR="00772464" w:rsidRPr="00623AD0" w:rsidRDefault="002930DF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</w:t>
      </w:r>
      <w:r w:rsidR="00772464" w:rsidRPr="00623AD0">
        <w:rPr>
          <w:rFonts w:ascii="Arial Narrow" w:eastAsia="Arial Unicode MS" w:hAnsi="Arial Narrow" w:cs="Arial"/>
          <w:b/>
          <w:sz w:val="28"/>
          <w:szCs w:val="28"/>
        </w:rPr>
        <w:t>XXXIII – Penalidade</w:t>
      </w:r>
      <w:r w:rsidR="00772464" w:rsidRPr="00623AD0">
        <w:rPr>
          <w:rFonts w:ascii="Arial Narrow" w:eastAsia="Arial Unicode MS" w:hAnsi="Arial Narrow" w:cs="Arial"/>
          <w:sz w:val="28"/>
          <w:szCs w:val="28"/>
        </w:rPr>
        <w:t>: conjunto ou sistema de pena imposta pela Lei;</w:t>
      </w:r>
    </w:p>
    <w:p w:rsidR="00772464" w:rsidRPr="00623AD0" w:rsidRDefault="002930DF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</w:t>
      </w:r>
      <w:r w:rsidR="00772464" w:rsidRPr="00623AD0">
        <w:rPr>
          <w:rFonts w:ascii="Arial Narrow" w:eastAsia="Arial Unicode MS" w:hAnsi="Arial Narrow" w:cs="Arial"/>
          <w:b/>
          <w:sz w:val="28"/>
          <w:szCs w:val="28"/>
        </w:rPr>
        <w:t>XXXIV – Zona urbana</w:t>
      </w:r>
      <w:r w:rsidR="00772464" w:rsidRPr="00623AD0">
        <w:rPr>
          <w:rFonts w:ascii="Arial Narrow" w:eastAsia="Arial Unicode MS" w:hAnsi="Arial Narrow" w:cs="Arial"/>
          <w:sz w:val="28"/>
          <w:szCs w:val="28"/>
        </w:rPr>
        <w:t xml:space="preserve"> – linha que separa a zona urbana da zona rural;</w:t>
      </w:r>
    </w:p>
    <w:p w:rsidR="00772464" w:rsidRPr="00623AD0" w:rsidRDefault="002930DF" w:rsidP="00FB096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</w:t>
      </w:r>
      <w:r w:rsidR="00772464" w:rsidRPr="00623AD0">
        <w:rPr>
          <w:rFonts w:ascii="Arial Narrow" w:eastAsia="Arial Unicode MS" w:hAnsi="Arial Narrow" w:cs="Arial"/>
          <w:b/>
          <w:sz w:val="28"/>
          <w:szCs w:val="28"/>
        </w:rPr>
        <w:t>XXXV – Referencia de nível (RN</w:t>
      </w:r>
      <w:r w:rsidR="00772464" w:rsidRPr="00623AD0">
        <w:rPr>
          <w:rFonts w:ascii="Arial Narrow" w:eastAsia="Arial Unicode MS" w:hAnsi="Arial Narrow" w:cs="Arial"/>
          <w:sz w:val="28"/>
          <w:szCs w:val="28"/>
        </w:rPr>
        <w:t xml:space="preserve">): ponto de controle vertical estabelecido num objeto (marco) de caráter permanente, natural ou artificial, cuja altitude foi </w:t>
      </w:r>
      <w:proofErr w:type="gramStart"/>
      <w:r w:rsidR="00772464" w:rsidRPr="00623AD0">
        <w:rPr>
          <w:rFonts w:ascii="Arial Narrow" w:eastAsia="Arial Unicode MS" w:hAnsi="Arial Narrow" w:cs="Arial"/>
          <w:sz w:val="28"/>
          <w:szCs w:val="28"/>
        </w:rPr>
        <w:t xml:space="preserve">determinada acima ou abaixo de um </w:t>
      </w:r>
      <w:proofErr w:type="spellStart"/>
      <w:r w:rsidR="00772464" w:rsidRPr="00623AD0">
        <w:rPr>
          <w:rFonts w:ascii="Arial Narrow" w:eastAsia="Arial Unicode MS" w:hAnsi="Arial Narrow" w:cs="Arial"/>
          <w:sz w:val="28"/>
          <w:szCs w:val="28"/>
        </w:rPr>
        <w:t>datum</w:t>
      </w:r>
      <w:proofErr w:type="spellEnd"/>
      <w:r w:rsidR="00772464" w:rsidRPr="00623AD0">
        <w:rPr>
          <w:rFonts w:ascii="Arial Narrow" w:eastAsia="Arial Unicode MS" w:hAnsi="Arial Narrow" w:cs="Arial"/>
          <w:sz w:val="28"/>
          <w:szCs w:val="28"/>
        </w:rPr>
        <w:t xml:space="preserve"> (nível do mar), e em geral construído com o nome de RN, a altitude e o nome do órgão responsável</w:t>
      </w:r>
      <w:proofErr w:type="gramEnd"/>
      <w:r w:rsidR="00772464" w:rsidRPr="00623AD0">
        <w:rPr>
          <w:rFonts w:ascii="Arial Narrow" w:eastAsia="Arial Unicode MS" w:hAnsi="Arial Narrow" w:cs="Arial"/>
          <w:sz w:val="28"/>
          <w:szCs w:val="28"/>
        </w:rPr>
        <w:t xml:space="preserve">; </w:t>
      </w:r>
    </w:p>
    <w:p w:rsidR="00772464" w:rsidRPr="00623AD0" w:rsidRDefault="002930DF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</w:t>
      </w:r>
      <w:r w:rsidR="00772464" w:rsidRPr="00623AD0">
        <w:rPr>
          <w:rFonts w:ascii="Arial Narrow" w:eastAsia="Arial Unicode MS" w:hAnsi="Arial Narrow" w:cs="Arial"/>
          <w:b/>
          <w:sz w:val="28"/>
          <w:szCs w:val="28"/>
        </w:rPr>
        <w:t>XXXVI – Reincidente</w:t>
      </w:r>
      <w:r w:rsidR="00772464" w:rsidRPr="00623AD0">
        <w:rPr>
          <w:rFonts w:ascii="Arial Narrow" w:eastAsia="Arial Unicode MS" w:hAnsi="Arial Narrow" w:cs="Arial"/>
          <w:sz w:val="28"/>
          <w:szCs w:val="28"/>
        </w:rPr>
        <w:t xml:space="preserve">: é quem viola os preceitos das Leis, cuja </w:t>
      </w:r>
      <w:r w:rsidR="00ED7A46" w:rsidRPr="00623AD0">
        <w:rPr>
          <w:rFonts w:ascii="Arial Narrow" w:eastAsia="Arial Unicode MS" w:hAnsi="Arial Narrow" w:cs="Arial"/>
          <w:sz w:val="28"/>
          <w:szCs w:val="28"/>
        </w:rPr>
        <w:t>infração não caiba mais recurso;</w:t>
      </w:r>
    </w:p>
    <w:p w:rsidR="00ED7A46" w:rsidRPr="00623AD0" w:rsidRDefault="002930DF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ED7A46" w:rsidRPr="00623AD0">
        <w:rPr>
          <w:rFonts w:ascii="Arial Narrow" w:eastAsia="Arial Unicode MS" w:hAnsi="Arial Narrow" w:cs="Arial"/>
          <w:b/>
          <w:sz w:val="28"/>
          <w:szCs w:val="28"/>
        </w:rPr>
        <w:t>XXXVII – Talvegue</w:t>
      </w:r>
      <w:r w:rsidR="00ED7A46" w:rsidRPr="00623AD0">
        <w:rPr>
          <w:rFonts w:ascii="Arial Narrow" w:eastAsia="Arial Unicode MS" w:hAnsi="Arial Narrow" w:cs="Arial"/>
          <w:sz w:val="28"/>
          <w:szCs w:val="28"/>
        </w:rPr>
        <w:t>: é a linha sinuosa, no fundo do vale, pela qual as águas correm, e que dividem os planos em duas encostas;</w:t>
      </w:r>
    </w:p>
    <w:p w:rsidR="00ED7A46" w:rsidRPr="00623AD0" w:rsidRDefault="002930DF" w:rsidP="001155F7">
      <w:pPr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</w:t>
      </w:r>
      <w:r w:rsidR="00ED7A46" w:rsidRPr="00623AD0">
        <w:rPr>
          <w:rFonts w:ascii="Arial Narrow" w:eastAsia="Arial Unicode MS" w:hAnsi="Arial Narrow" w:cs="Arial"/>
          <w:b/>
          <w:sz w:val="28"/>
          <w:szCs w:val="28"/>
        </w:rPr>
        <w:t>XXXIII – Testada</w:t>
      </w:r>
      <w:r w:rsidR="00ED7A46" w:rsidRPr="00623AD0">
        <w:rPr>
          <w:rFonts w:ascii="Arial Narrow" w:eastAsia="Arial Unicode MS" w:hAnsi="Arial Narrow" w:cs="Arial"/>
          <w:sz w:val="28"/>
          <w:szCs w:val="28"/>
        </w:rPr>
        <w:t xml:space="preserve">: é linha divisória que separa o logradouro público do lote; </w:t>
      </w:r>
    </w:p>
    <w:p w:rsidR="00ED7A46" w:rsidRPr="00623AD0" w:rsidRDefault="00ED7A46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</w:t>
      </w:r>
      <w:r w:rsidR="008D20C0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8D20C0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XXXIX – Titulo de declaração de propriedade</w:t>
      </w:r>
      <w:r w:rsidRPr="00623AD0">
        <w:rPr>
          <w:rFonts w:ascii="Arial Narrow" w:eastAsia="Arial Unicode MS" w:hAnsi="Arial Narrow" w:cs="Arial"/>
          <w:sz w:val="28"/>
          <w:szCs w:val="28"/>
        </w:rPr>
        <w:t>; titulo que prova a posse legítima da propriedade expedida pelo cartório de registro de imóveis;</w:t>
      </w:r>
    </w:p>
    <w:p w:rsidR="00ED7A46" w:rsidRPr="00623AD0" w:rsidRDefault="00ED7A46" w:rsidP="001155F7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</w:t>
      </w:r>
      <w:r w:rsidR="006927E6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XL – Vistoria</w:t>
      </w:r>
      <w:r w:rsidRPr="00623AD0">
        <w:rPr>
          <w:rFonts w:ascii="Arial Narrow" w:eastAsia="Arial Unicode MS" w:hAnsi="Arial Narrow" w:cs="Arial"/>
          <w:sz w:val="28"/>
          <w:szCs w:val="28"/>
        </w:rPr>
        <w:t>: diligencia efetuada por profissionais habilitados para verificar determinadas condições das obras;</w:t>
      </w:r>
    </w:p>
    <w:p w:rsidR="005D7374" w:rsidRPr="00623AD0" w:rsidRDefault="005D7374" w:rsidP="005D7374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CAPITULO II</w:t>
      </w:r>
    </w:p>
    <w:p w:rsidR="005D7374" w:rsidRPr="00623AD0" w:rsidRDefault="005D7374" w:rsidP="005D7374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DAS NORMAS GERAIS</w:t>
      </w:r>
    </w:p>
    <w:p w:rsidR="005D7374" w:rsidRPr="00623AD0" w:rsidRDefault="008D20C0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</w:t>
      </w:r>
      <w:r w:rsidR="005D7374" w:rsidRPr="00623AD0">
        <w:rPr>
          <w:rFonts w:ascii="Arial Narrow" w:eastAsia="Arial Unicode MS" w:hAnsi="Arial Narrow" w:cs="Arial"/>
          <w:b/>
          <w:sz w:val="28"/>
          <w:szCs w:val="28"/>
        </w:rPr>
        <w:t>Art. 13.</w:t>
      </w:r>
      <w:r w:rsidR="005D7374" w:rsidRPr="00623AD0">
        <w:rPr>
          <w:rFonts w:ascii="Arial Narrow" w:eastAsia="Arial Unicode MS" w:hAnsi="Arial Narrow" w:cs="Arial"/>
          <w:sz w:val="28"/>
          <w:szCs w:val="28"/>
        </w:rPr>
        <w:t xml:space="preserve"> O parcelamento do solo se submeterá às diretrizes do Plano Diretor Municipal quanto ao arruamento ao arruamento e a destinação das áreas, de forma a permitir o desenvolvimento urbano integrado.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</w:p>
    <w:p w:rsidR="005D7374" w:rsidRPr="00623AD0" w:rsidRDefault="008D20C0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</w:t>
      </w:r>
      <w:r w:rsidR="005D7374" w:rsidRPr="00623AD0">
        <w:rPr>
          <w:rFonts w:ascii="Arial Narrow" w:eastAsia="Arial Unicode MS" w:hAnsi="Arial Narrow" w:cs="Arial"/>
          <w:b/>
          <w:sz w:val="28"/>
          <w:szCs w:val="28"/>
        </w:rPr>
        <w:t>Paragrafo 1º</w:t>
      </w:r>
      <w:r w:rsidR="00855DBA" w:rsidRPr="00623AD0">
        <w:rPr>
          <w:rFonts w:ascii="Arial Narrow" w:eastAsia="Arial Unicode MS" w:hAnsi="Arial Narrow" w:cs="Arial"/>
          <w:sz w:val="28"/>
          <w:szCs w:val="28"/>
        </w:rPr>
        <w:t xml:space="preserve">. </w:t>
      </w:r>
      <w:r w:rsidR="005D7374" w:rsidRPr="00623AD0">
        <w:rPr>
          <w:rFonts w:ascii="Arial Narrow" w:eastAsia="Arial Unicode MS" w:hAnsi="Arial Narrow" w:cs="Arial"/>
          <w:sz w:val="28"/>
          <w:szCs w:val="28"/>
        </w:rPr>
        <w:t>A Municipalidade poderá limitar</w:t>
      </w:r>
      <w:r w:rsidR="00855DBA" w:rsidRPr="00623AD0">
        <w:rPr>
          <w:rFonts w:ascii="Arial Narrow" w:eastAsia="Arial Unicode MS" w:hAnsi="Arial Narrow" w:cs="Arial"/>
          <w:sz w:val="28"/>
          <w:szCs w:val="28"/>
        </w:rPr>
        <w:t xml:space="preserve"> aprovação de parcelamentos do solo, para evitar excessivo numero de lotes e o consequente investimento subutilizado em obras de infraestrutura e custeio de serviços, bem como o surgimento que caracterizem o surgimento de degradação ambiental.</w:t>
      </w:r>
    </w:p>
    <w:p w:rsidR="00814AE0" w:rsidRPr="00623AD0" w:rsidRDefault="008D20C0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</w:t>
      </w:r>
      <w:r w:rsidR="00814AE0" w:rsidRPr="00623AD0">
        <w:rPr>
          <w:rFonts w:ascii="Arial Narrow" w:eastAsia="Arial Unicode MS" w:hAnsi="Arial Narrow" w:cs="Arial"/>
          <w:b/>
          <w:sz w:val="28"/>
          <w:szCs w:val="28"/>
        </w:rPr>
        <w:t xml:space="preserve">Paragrafo 2º. </w:t>
      </w:r>
      <w:r w:rsidR="00814AE0" w:rsidRPr="00623AD0">
        <w:rPr>
          <w:rFonts w:ascii="Arial Narrow" w:eastAsia="Arial Unicode MS" w:hAnsi="Arial Narrow" w:cs="Arial"/>
          <w:sz w:val="28"/>
          <w:szCs w:val="28"/>
        </w:rPr>
        <w:t>O parcelamento do solo poderá ser dividido em etapas de execução discriminadas no projeto completo.</w:t>
      </w:r>
    </w:p>
    <w:p w:rsidR="00F97074" w:rsidRPr="00623AD0" w:rsidRDefault="008D20C0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</w:t>
      </w:r>
      <w:r w:rsidR="00814AE0" w:rsidRPr="00623AD0">
        <w:rPr>
          <w:rFonts w:ascii="Arial Narrow" w:eastAsia="Arial Unicode MS" w:hAnsi="Arial Narrow" w:cs="Arial"/>
          <w:b/>
          <w:sz w:val="28"/>
          <w:szCs w:val="28"/>
        </w:rPr>
        <w:t>Art. 14</w:t>
      </w:r>
      <w:r w:rsidR="00814AE0" w:rsidRPr="00623AD0">
        <w:rPr>
          <w:rFonts w:ascii="Arial Narrow" w:eastAsia="Arial Unicode MS" w:hAnsi="Arial Narrow" w:cs="Arial"/>
          <w:sz w:val="28"/>
          <w:szCs w:val="28"/>
        </w:rPr>
        <w:t>. Em nenhum caso os arruamento</w:t>
      </w:r>
      <w:r w:rsidR="00F97074" w:rsidRPr="00623AD0">
        <w:rPr>
          <w:rFonts w:ascii="Arial Narrow" w:eastAsia="Arial Unicode MS" w:hAnsi="Arial Narrow" w:cs="Arial"/>
          <w:sz w:val="28"/>
          <w:szCs w:val="28"/>
        </w:rPr>
        <w:t xml:space="preserve">s ou loteamentos poderão prejudicar o escoamento natural das águas nas respectivas bacias hidrográficas, devendo as obras necessárias, ser executadas nas vias públicas ou em faixas para este fim reservado. </w:t>
      </w:r>
    </w:p>
    <w:p w:rsidR="006D6722" w:rsidRPr="00623AD0" w:rsidRDefault="008D20C0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</w:t>
      </w:r>
      <w:r w:rsidR="00F97074" w:rsidRPr="00623AD0">
        <w:rPr>
          <w:rFonts w:ascii="Arial Narrow" w:eastAsia="Arial Unicode MS" w:hAnsi="Arial Narrow" w:cs="Arial"/>
          <w:b/>
          <w:sz w:val="28"/>
          <w:szCs w:val="28"/>
        </w:rPr>
        <w:t>Paragrafo único</w:t>
      </w:r>
      <w:r w:rsidR="00F97074" w:rsidRPr="00623AD0">
        <w:rPr>
          <w:rFonts w:ascii="Arial Narrow" w:eastAsia="Arial Unicode MS" w:hAnsi="Arial Narrow" w:cs="Arial"/>
          <w:sz w:val="28"/>
          <w:szCs w:val="28"/>
        </w:rPr>
        <w:t>. Os cursos de água não poderão ser alterados</w:t>
      </w:r>
      <w:r w:rsidR="0030228A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6D6722" w:rsidRPr="00623AD0">
        <w:rPr>
          <w:rFonts w:ascii="Arial Narrow" w:eastAsia="Arial Unicode MS" w:hAnsi="Arial Narrow" w:cs="Arial"/>
          <w:sz w:val="28"/>
          <w:szCs w:val="28"/>
        </w:rPr>
        <w:t>ou tubulados sem prévia anuência</w:t>
      </w:r>
      <w:proofErr w:type="gramStart"/>
      <w:r w:rsidR="006D6722"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proofErr w:type="gramEnd"/>
      <w:r w:rsidR="006D6722" w:rsidRPr="00623AD0">
        <w:rPr>
          <w:rFonts w:ascii="Arial Narrow" w:eastAsia="Arial Unicode MS" w:hAnsi="Arial Narrow" w:cs="Arial"/>
          <w:sz w:val="28"/>
          <w:szCs w:val="28"/>
        </w:rPr>
        <w:t xml:space="preserve">da Municipalidade e do órgão ambiental estadual. </w:t>
      </w:r>
    </w:p>
    <w:p w:rsidR="006D6722" w:rsidRPr="00623AD0" w:rsidRDefault="006D6722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Art. 15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 Nos fundos dos vales e talvegues será obrigatória a reserva de faixas sanitárias para escoamento de águas pluviais e de rede de esgotos.   </w:t>
      </w:r>
    </w:p>
    <w:p w:rsidR="006D6722" w:rsidRPr="00623AD0" w:rsidRDefault="006D6722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8D20C0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Art. 16</w:t>
      </w:r>
      <w:r w:rsidRPr="00623AD0">
        <w:rPr>
          <w:rFonts w:ascii="Arial Narrow" w:eastAsia="Arial Unicode MS" w:hAnsi="Arial Narrow" w:cs="Arial"/>
          <w:sz w:val="28"/>
          <w:szCs w:val="28"/>
        </w:rPr>
        <w:t>. Não será permitido o parcelamento do solo:</w:t>
      </w:r>
    </w:p>
    <w:p w:rsidR="00814AE0" w:rsidRPr="00623AD0" w:rsidRDefault="006D6722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</w:t>
      </w:r>
      <w:r w:rsidR="008D20C0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Em áreas de preservação histórica, ecológica ou </w:t>
      </w:r>
      <w:r w:rsidR="004524AA" w:rsidRPr="00623AD0">
        <w:rPr>
          <w:rFonts w:ascii="Arial Narrow" w:eastAsia="Arial Unicode MS" w:hAnsi="Arial Narrow" w:cs="Arial"/>
          <w:sz w:val="28"/>
          <w:szCs w:val="28"/>
        </w:rPr>
        <w:t>paisagística, assim definidas por lei;</w:t>
      </w:r>
    </w:p>
    <w:p w:rsidR="004524AA" w:rsidRPr="00623AD0" w:rsidRDefault="008D20C0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4524AA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II</w:t>
      </w:r>
      <w:r w:rsidR="004524AA" w:rsidRPr="00623AD0">
        <w:rPr>
          <w:rFonts w:ascii="Arial Narrow" w:eastAsia="Arial Unicode MS" w:hAnsi="Arial Narrow" w:cs="Arial"/>
          <w:sz w:val="28"/>
          <w:szCs w:val="28"/>
        </w:rPr>
        <w:t xml:space="preserve"> – Em áreas de proteção especial definidas na legislação, e naquelas onde o parcelamento do solo possa causar danos relevantes à flora, fauna e outros recursos naturais;</w:t>
      </w:r>
    </w:p>
    <w:p w:rsidR="004524AA" w:rsidRPr="00623AD0" w:rsidRDefault="008D20C0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4524AA" w:rsidRPr="00623AD0">
        <w:rPr>
          <w:rFonts w:ascii="Arial Narrow" w:eastAsia="Arial Unicode MS" w:hAnsi="Arial Narrow" w:cs="Arial"/>
          <w:b/>
          <w:sz w:val="28"/>
          <w:szCs w:val="28"/>
        </w:rPr>
        <w:t xml:space="preserve">III </w:t>
      </w:r>
      <w:r w:rsidR="004524AA" w:rsidRPr="00623AD0">
        <w:rPr>
          <w:rFonts w:ascii="Arial Narrow" w:eastAsia="Arial Unicode MS" w:hAnsi="Arial Narrow" w:cs="Arial"/>
          <w:sz w:val="28"/>
          <w:szCs w:val="28"/>
        </w:rPr>
        <w:t>- Em áreas onde se condições geológicas e topográficas não</w:t>
      </w:r>
      <w:r w:rsidR="006927E6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4524AA" w:rsidRPr="00623AD0">
        <w:rPr>
          <w:rFonts w:ascii="Arial Narrow" w:eastAsia="Arial Unicode MS" w:hAnsi="Arial Narrow" w:cs="Arial"/>
          <w:sz w:val="28"/>
          <w:szCs w:val="28"/>
        </w:rPr>
        <w:t xml:space="preserve">aconselham edificações; </w:t>
      </w:r>
    </w:p>
    <w:p w:rsidR="004524AA" w:rsidRPr="00623AD0" w:rsidRDefault="008D20C0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</w:t>
      </w:r>
      <w:r w:rsidR="004524AA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4524AA" w:rsidRPr="00623AD0">
        <w:rPr>
          <w:rFonts w:ascii="Arial Narrow" w:eastAsia="Arial Unicode MS" w:hAnsi="Arial Narrow" w:cs="Arial"/>
          <w:b/>
          <w:sz w:val="28"/>
          <w:szCs w:val="28"/>
        </w:rPr>
        <w:t>IV</w:t>
      </w:r>
      <w:r w:rsidR="004524AA" w:rsidRPr="00623AD0">
        <w:rPr>
          <w:rFonts w:ascii="Arial Narrow" w:eastAsia="Arial Unicode MS" w:hAnsi="Arial Narrow" w:cs="Arial"/>
          <w:sz w:val="28"/>
          <w:szCs w:val="28"/>
        </w:rPr>
        <w:t xml:space="preserve"> – Em áreas com declividade igual ou superior a 30 (trinta por cento);</w:t>
      </w:r>
    </w:p>
    <w:p w:rsidR="004524AA" w:rsidRPr="00623AD0" w:rsidRDefault="008D20C0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="004524AA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V</w:t>
      </w:r>
      <w:r w:rsidR="004524AA" w:rsidRPr="00623AD0">
        <w:rPr>
          <w:rFonts w:ascii="Arial Narrow" w:eastAsia="Arial Unicode MS" w:hAnsi="Arial Narrow" w:cs="Arial"/>
          <w:sz w:val="28"/>
          <w:szCs w:val="28"/>
        </w:rPr>
        <w:t xml:space="preserve"> – Em terrenos que tenham sido aterrados com material nocivo</w:t>
      </w:r>
      <w:r w:rsidR="006927E6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4524AA" w:rsidRPr="00623AD0">
        <w:rPr>
          <w:rFonts w:ascii="Arial Narrow" w:eastAsia="Arial Unicode MS" w:hAnsi="Arial Narrow" w:cs="Arial"/>
          <w:sz w:val="28"/>
          <w:szCs w:val="28"/>
        </w:rPr>
        <w:t>a saúde pública, sem que sejam previamente saneados;</w:t>
      </w:r>
    </w:p>
    <w:p w:rsidR="004524AA" w:rsidRPr="00623AD0" w:rsidRDefault="004524AA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8D20C0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VI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Em terrenos alagados ou sujeitos a inundações, antes de tomadas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as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providencias para assegurar o escoamento das águas;</w:t>
      </w:r>
    </w:p>
    <w:p w:rsidR="004524AA" w:rsidRPr="00623AD0" w:rsidRDefault="008D20C0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="004524AA" w:rsidRPr="00623AD0">
        <w:rPr>
          <w:rFonts w:ascii="Arial Narrow" w:eastAsia="Arial Unicode MS" w:hAnsi="Arial Narrow" w:cs="Arial"/>
          <w:b/>
          <w:sz w:val="28"/>
          <w:szCs w:val="28"/>
        </w:rPr>
        <w:t>VII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AC0CB7" w:rsidRPr="00623AD0">
        <w:rPr>
          <w:rFonts w:ascii="Arial Narrow" w:eastAsia="Arial Unicode MS" w:hAnsi="Arial Narrow" w:cs="Arial"/>
          <w:sz w:val="28"/>
          <w:szCs w:val="28"/>
        </w:rPr>
        <w:t>–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AC0CB7" w:rsidRPr="00623AD0">
        <w:rPr>
          <w:rFonts w:ascii="Arial Narrow" w:eastAsia="Arial Unicode MS" w:hAnsi="Arial Narrow" w:cs="Arial"/>
          <w:sz w:val="28"/>
          <w:szCs w:val="28"/>
        </w:rPr>
        <w:t>Em obras onde as condições ambientais ultrapassem os limites máximos dos padrões de qualidade ambiental ou onde a poluição impeça condições sanitárias suportáveis;</w:t>
      </w:r>
    </w:p>
    <w:p w:rsidR="00AC0CB7" w:rsidRPr="00623AD0" w:rsidRDefault="008D20C0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</w:t>
      </w:r>
      <w:r w:rsidR="00AC0CB7" w:rsidRPr="00623AD0">
        <w:rPr>
          <w:rFonts w:ascii="Arial Narrow" w:eastAsia="Arial Unicode MS" w:hAnsi="Arial Narrow" w:cs="Arial"/>
          <w:b/>
          <w:sz w:val="28"/>
          <w:szCs w:val="28"/>
        </w:rPr>
        <w:t xml:space="preserve">VIII </w:t>
      </w:r>
      <w:r w:rsidR="00AC0CB7" w:rsidRPr="00623AD0">
        <w:rPr>
          <w:rFonts w:ascii="Arial Narrow" w:eastAsia="Arial Unicode MS" w:hAnsi="Arial Narrow" w:cs="Arial"/>
          <w:sz w:val="28"/>
          <w:szCs w:val="28"/>
        </w:rPr>
        <w:t>– Em terrenos situados em fundos de vale, essenciais para escoamento das águas e abastecimento público, a critério do órgão estadual competente e a anuência da Municipalidade;</w:t>
      </w:r>
    </w:p>
    <w:p w:rsidR="00AC0CB7" w:rsidRPr="00623AD0" w:rsidRDefault="008D20C0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</w:t>
      </w:r>
      <w:r w:rsidR="00AC0CB7" w:rsidRPr="00623AD0">
        <w:rPr>
          <w:rFonts w:ascii="Arial Narrow" w:eastAsia="Arial Unicode MS" w:hAnsi="Arial Narrow" w:cs="Arial"/>
          <w:b/>
          <w:sz w:val="28"/>
          <w:szCs w:val="28"/>
        </w:rPr>
        <w:t>IX</w:t>
      </w:r>
      <w:r w:rsidR="00AC0CB7" w:rsidRPr="00623AD0">
        <w:rPr>
          <w:rFonts w:ascii="Arial Narrow" w:eastAsia="Arial Unicode MS" w:hAnsi="Arial Narrow" w:cs="Arial"/>
          <w:sz w:val="28"/>
          <w:szCs w:val="28"/>
        </w:rPr>
        <w:t xml:space="preserve"> – Em área onde a poluição impeça condições </w:t>
      </w:r>
      <w:proofErr w:type="gramStart"/>
      <w:r w:rsidR="00AC0CB7" w:rsidRPr="00623AD0">
        <w:rPr>
          <w:rFonts w:ascii="Arial Narrow" w:eastAsia="Arial Unicode MS" w:hAnsi="Arial Narrow" w:cs="Arial"/>
          <w:sz w:val="28"/>
          <w:szCs w:val="28"/>
        </w:rPr>
        <w:t>sanitárias suportável, até sua correção</w:t>
      </w:r>
      <w:proofErr w:type="gramEnd"/>
      <w:r w:rsidR="00AC0CB7" w:rsidRPr="00623AD0">
        <w:rPr>
          <w:rFonts w:ascii="Arial Narrow" w:eastAsia="Arial Unicode MS" w:hAnsi="Arial Narrow" w:cs="Arial"/>
          <w:sz w:val="28"/>
          <w:szCs w:val="28"/>
        </w:rPr>
        <w:t>;</w:t>
      </w:r>
    </w:p>
    <w:p w:rsidR="00AC0CB7" w:rsidRPr="00623AD0" w:rsidRDefault="008D20C0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AC0CB7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X</w:t>
      </w:r>
      <w:r w:rsidR="00AC0CB7" w:rsidRPr="00623AD0">
        <w:rPr>
          <w:rFonts w:ascii="Arial Narrow" w:eastAsia="Arial Unicode MS" w:hAnsi="Arial Narrow" w:cs="Arial"/>
          <w:sz w:val="28"/>
          <w:szCs w:val="28"/>
        </w:rPr>
        <w:t xml:space="preserve"> – Em </w:t>
      </w:r>
      <w:r w:rsidR="00A67A28" w:rsidRPr="00623AD0">
        <w:rPr>
          <w:rFonts w:ascii="Arial Narrow" w:eastAsia="Arial Unicode MS" w:hAnsi="Arial Narrow" w:cs="Arial"/>
          <w:sz w:val="28"/>
          <w:szCs w:val="28"/>
        </w:rPr>
        <w:t>áreas de preservação permanente, assim definidas pela lei</w:t>
      </w:r>
      <w:r w:rsidR="006927E6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A67A28" w:rsidRPr="00623AD0">
        <w:rPr>
          <w:rFonts w:ascii="Arial Narrow" w:eastAsia="Arial Unicode MS" w:hAnsi="Arial Narrow" w:cs="Arial"/>
          <w:sz w:val="28"/>
          <w:szCs w:val="28"/>
        </w:rPr>
        <w:t>federal, estadual ou municipal;</w:t>
      </w:r>
    </w:p>
    <w:p w:rsidR="00A67A28" w:rsidRPr="00623AD0" w:rsidRDefault="00A67A28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XI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Em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distancia mínima de 50 metros da margem dos sistemas de tratamento de esgoto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. </w:t>
      </w:r>
    </w:p>
    <w:p w:rsidR="00A67A28" w:rsidRPr="00623AD0" w:rsidRDefault="0013395A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          </w:t>
      </w:r>
      <w:r w:rsidR="00A67A28" w:rsidRPr="00623AD0">
        <w:rPr>
          <w:rFonts w:ascii="Arial Narrow" w:eastAsia="Arial Unicode MS" w:hAnsi="Arial Narrow" w:cs="Arial"/>
          <w:b/>
          <w:sz w:val="28"/>
          <w:szCs w:val="28"/>
        </w:rPr>
        <w:t>Paragrafo 1º</w:t>
      </w:r>
      <w:r w:rsidR="00A67A28" w:rsidRPr="00623AD0">
        <w:rPr>
          <w:rFonts w:ascii="Arial Narrow" w:eastAsia="Arial Unicode MS" w:hAnsi="Arial Narrow" w:cs="Arial"/>
          <w:sz w:val="28"/>
          <w:szCs w:val="28"/>
        </w:rPr>
        <w:t>. Nas áreas previstas no inciso III deste artigo, o interessado deverá submeter à apreciação do Município o laudo geológico sob a responsabilidade técnica do profissional legalmente habilitado.</w:t>
      </w:r>
    </w:p>
    <w:p w:rsidR="00A67A28" w:rsidRPr="00623AD0" w:rsidRDefault="0013395A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A67A2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Paragrafo 2º. </w:t>
      </w:r>
      <w:r w:rsidR="00A67A28" w:rsidRPr="00623AD0">
        <w:rPr>
          <w:rFonts w:ascii="Arial Narrow" w:eastAsia="Arial Unicode MS" w:hAnsi="Arial Narrow" w:cs="Arial"/>
          <w:sz w:val="28"/>
          <w:szCs w:val="28"/>
        </w:rPr>
        <w:t xml:space="preserve">Nos casos previstos nos incisos V e VI deste artigo, o interessado deverá submeter à aprovação do Município o projeto de saneamento da área sob a responsabilidade técnica do profissional legalmente habilitado.  </w:t>
      </w:r>
    </w:p>
    <w:p w:rsidR="007B03A3" w:rsidRPr="00623AD0" w:rsidRDefault="0013395A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A67A28" w:rsidRPr="00623AD0">
        <w:rPr>
          <w:rFonts w:ascii="Arial Narrow" w:eastAsia="Arial Unicode MS" w:hAnsi="Arial Narrow" w:cs="Arial"/>
          <w:b/>
          <w:sz w:val="28"/>
          <w:szCs w:val="28"/>
        </w:rPr>
        <w:t>Art. 17</w:t>
      </w:r>
      <w:r w:rsidR="00A67A28" w:rsidRPr="00623AD0">
        <w:rPr>
          <w:rFonts w:ascii="Arial Narrow" w:eastAsia="Arial Unicode MS" w:hAnsi="Arial Narrow" w:cs="Arial"/>
          <w:sz w:val="28"/>
          <w:szCs w:val="28"/>
        </w:rPr>
        <w:t xml:space="preserve">. A construção de mais de uma edificação </w:t>
      </w:r>
      <w:r w:rsidR="007B03A3" w:rsidRPr="00623AD0">
        <w:rPr>
          <w:rFonts w:ascii="Arial Narrow" w:eastAsia="Arial Unicode MS" w:hAnsi="Arial Narrow" w:cs="Arial"/>
          <w:sz w:val="28"/>
          <w:szCs w:val="28"/>
        </w:rPr>
        <w:t>autônoma, dentro de um mesmo lote, não constitui desmembramento e este só será admitido como tal, se dai resultarem lotes edificáveis, de acordo com a Lei.</w:t>
      </w:r>
    </w:p>
    <w:p w:rsidR="007B03A3" w:rsidRPr="00623AD0" w:rsidRDefault="0013395A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="007B03A3" w:rsidRPr="00623AD0">
        <w:rPr>
          <w:rFonts w:ascii="Arial Narrow" w:eastAsia="Arial Unicode MS" w:hAnsi="Arial Narrow" w:cs="Arial"/>
          <w:b/>
          <w:sz w:val="28"/>
          <w:szCs w:val="28"/>
        </w:rPr>
        <w:t>Art. 18</w:t>
      </w:r>
      <w:r w:rsidR="007B03A3" w:rsidRPr="00623AD0">
        <w:rPr>
          <w:rFonts w:ascii="Arial Narrow" w:eastAsia="Arial Unicode MS" w:hAnsi="Arial Narrow" w:cs="Arial"/>
          <w:sz w:val="28"/>
          <w:szCs w:val="28"/>
        </w:rPr>
        <w:t>. Não caberá a Municipalidade qualquer responsabilidade pela diferença das medidas nos lotes ou quadras que o interessado venha a encontrar, em relação às medidas constantes do projeto aprovado.</w:t>
      </w:r>
    </w:p>
    <w:p w:rsidR="007B03A3" w:rsidRPr="00623AD0" w:rsidRDefault="0013395A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</w:t>
      </w:r>
      <w:r w:rsidR="007B03A3" w:rsidRPr="00623AD0">
        <w:rPr>
          <w:rFonts w:ascii="Arial Narrow" w:eastAsia="Arial Unicode MS" w:hAnsi="Arial Narrow" w:cs="Arial"/>
          <w:b/>
          <w:sz w:val="28"/>
          <w:szCs w:val="28"/>
        </w:rPr>
        <w:t>Art. 19</w:t>
      </w:r>
      <w:r w:rsidR="007B03A3" w:rsidRPr="00623AD0">
        <w:rPr>
          <w:rFonts w:ascii="Arial Narrow" w:eastAsia="Arial Unicode MS" w:hAnsi="Arial Narrow" w:cs="Arial"/>
          <w:sz w:val="28"/>
          <w:szCs w:val="28"/>
        </w:rPr>
        <w:t>. Embora a satisfazendo as exigências da presente Lei, qualquer projeto de parcelamento pode se recusado, total ou parcialmente, pela Municipalidade, tendo em vista:</w:t>
      </w:r>
    </w:p>
    <w:p w:rsidR="007B03A3" w:rsidRPr="00623AD0" w:rsidRDefault="007B03A3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I –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As diretrizes para uso do solo municipal, estabelecidas pelo Plano Diretor;</w:t>
      </w:r>
    </w:p>
    <w:p w:rsidR="007B03A3" w:rsidRPr="00623AD0" w:rsidRDefault="007B03A3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As diretrizes do desenvolvimento regional, estabelecidas em planos oficiais em vigor;</w:t>
      </w:r>
    </w:p>
    <w:p w:rsidR="007B03A3" w:rsidRPr="00623AD0" w:rsidRDefault="007B03A3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13395A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A defesa dos recursos naturais ou paisagísticos e do patrimônio natural do Município.</w:t>
      </w:r>
    </w:p>
    <w:p w:rsidR="007B03A3" w:rsidRPr="00623AD0" w:rsidRDefault="007B03A3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</w:t>
      </w:r>
      <w:r w:rsidR="0013395A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Art. 20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</w:t>
      </w:r>
      <w:r w:rsidR="00F00528" w:rsidRPr="00623AD0">
        <w:rPr>
          <w:rFonts w:ascii="Arial Narrow" w:eastAsia="Arial Unicode MS" w:hAnsi="Arial Narrow" w:cs="Arial"/>
          <w:sz w:val="28"/>
          <w:szCs w:val="28"/>
        </w:rPr>
        <w:t>A denominação e o emplacamento dos logradouros públicos, assim como a numeração das edificações, são privativos da Municipalidade.</w:t>
      </w:r>
    </w:p>
    <w:p w:rsidR="007B03A3" w:rsidRPr="00623AD0" w:rsidRDefault="0013395A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F00528" w:rsidRPr="00623AD0">
        <w:rPr>
          <w:rFonts w:ascii="Arial Narrow" w:eastAsia="Arial Unicode MS" w:hAnsi="Arial Narrow" w:cs="Arial"/>
          <w:b/>
          <w:sz w:val="28"/>
          <w:szCs w:val="28"/>
        </w:rPr>
        <w:t>Paragrafo único</w:t>
      </w:r>
      <w:r w:rsidR="00F00528" w:rsidRPr="00623AD0">
        <w:rPr>
          <w:rFonts w:ascii="Arial Narrow" w:eastAsia="Arial Unicode MS" w:hAnsi="Arial Narrow" w:cs="Arial"/>
          <w:sz w:val="28"/>
          <w:szCs w:val="28"/>
        </w:rPr>
        <w:t xml:space="preserve">. É de responsabilidade do proprietário o emplacamento da numeração de seus respectivos imóveis.  </w:t>
      </w:r>
    </w:p>
    <w:p w:rsidR="00F00528" w:rsidRPr="00623AD0" w:rsidRDefault="00F00528" w:rsidP="00AF2E84">
      <w:pPr>
        <w:jc w:val="center"/>
        <w:rPr>
          <w:rFonts w:ascii="Arial Narrow" w:eastAsia="Arial Unicode MS" w:hAnsi="Arial Narrow" w:cs="Arial"/>
          <w:sz w:val="28"/>
          <w:szCs w:val="28"/>
        </w:rPr>
      </w:pPr>
    </w:p>
    <w:p w:rsidR="00A67A28" w:rsidRPr="00623AD0" w:rsidRDefault="00F00528" w:rsidP="00AF2E84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CAPITULO III</w:t>
      </w:r>
    </w:p>
    <w:p w:rsidR="00F00528" w:rsidRPr="00623AD0" w:rsidRDefault="00F00528" w:rsidP="00AF2E84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DOS REQUISITOS URBANISTICOS</w:t>
      </w:r>
    </w:p>
    <w:p w:rsidR="00AF2E84" w:rsidRPr="00623AD0" w:rsidRDefault="00AF2E84" w:rsidP="00AF2E84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632062" w:rsidRPr="00623AD0" w:rsidRDefault="00C5657D" w:rsidP="00F00528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F00528" w:rsidRPr="00623AD0">
        <w:rPr>
          <w:rFonts w:ascii="Arial Narrow" w:eastAsia="Arial Unicode MS" w:hAnsi="Arial Narrow" w:cs="Arial"/>
          <w:b/>
          <w:sz w:val="28"/>
          <w:szCs w:val="28"/>
        </w:rPr>
        <w:t>Art. 21</w:t>
      </w:r>
      <w:r w:rsidR="00F00528" w:rsidRPr="00623AD0">
        <w:rPr>
          <w:rFonts w:ascii="Arial Narrow" w:eastAsia="Arial Unicode MS" w:hAnsi="Arial Narrow" w:cs="Arial"/>
          <w:sz w:val="28"/>
          <w:szCs w:val="28"/>
        </w:rPr>
        <w:t>. As dimensões mínimas de lotes permitidos nos parcelamentos são aquelas constantes no zoneamento de uso e ocupação do solo, de acordo com as zonas</w:t>
      </w:r>
      <w:r w:rsidR="00435B4D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F00528" w:rsidRPr="00623AD0">
        <w:rPr>
          <w:rFonts w:ascii="Arial Narrow" w:eastAsia="Arial Unicode MS" w:hAnsi="Arial Narrow" w:cs="Arial"/>
          <w:sz w:val="28"/>
          <w:szCs w:val="28"/>
        </w:rPr>
        <w:t xml:space="preserve">e uso, entretanto nenhum lote poderá ter área inferior a 200,00m2 (duzentos metros quadrados) dimensões e frente para via oficial de domínio público inferior a </w:t>
      </w:r>
      <w:proofErr w:type="gramStart"/>
      <w:r w:rsidR="00F00528" w:rsidRPr="00623AD0">
        <w:rPr>
          <w:rFonts w:ascii="Arial Narrow" w:eastAsia="Arial Unicode MS" w:hAnsi="Arial Narrow" w:cs="Arial"/>
          <w:sz w:val="28"/>
          <w:szCs w:val="28"/>
        </w:rPr>
        <w:t>8</w:t>
      </w:r>
      <w:proofErr w:type="gramEnd"/>
      <w:r w:rsidR="00F00528" w:rsidRPr="00623AD0">
        <w:rPr>
          <w:rFonts w:ascii="Arial Narrow" w:eastAsia="Arial Unicode MS" w:hAnsi="Arial Narrow" w:cs="Arial"/>
          <w:sz w:val="28"/>
          <w:szCs w:val="28"/>
        </w:rPr>
        <w:t xml:space="preserve"> (oito metros). </w:t>
      </w:r>
    </w:p>
    <w:p w:rsidR="00632062" w:rsidRPr="00623AD0" w:rsidRDefault="00C5657D" w:rsidP="00F00528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                 </w:t>
      </w:r>
      <w:r w:rsidR="00F00528" w:rsidRPr="00623AD0">
        <w:rPr>
          <w:rFonts w:ascii="Arial Narrow" w:eastAsia="Arial Unicode MS" w:hAnsi="Arial Narrow" w:cs="Arial"/>
          <w:b/>
          <w:sz w:val="28"/>
          <w:szCs w:val="28"/>
        </w:rPr>
        <w:t>Paragrafo único</w:t>
      </w:r>
      <w:r w:rsidR="00F00528" w:rsidRPr="00623AD0">
        <w:rPr>
          <w:rFonts w:ascii="Arial Narrow" w:eastAsia="Arial Unicode MS" w:hAnsi="Arial Narrow" w:cs="Arial"/>
          <w:sz w:val="28"/>
          <w:szCs w:val="28"/>
        </w:rPr>
        <w:t xml:space="preserve">. As dimensões mínimas previstas neste artigo ficam reduzidas quando o loteamento se destinar à urbanização especifica ou edificação de conjuntos habitacionais de interesse </w:t>
      </w:r>
      <w:proofErr w:type="gramStart"/>
      <w:r w:rsidR="00F00528" w:rsidRPr="00623AD0">
        <w:rPr>
          <w:rFonts w:ascii="Arial Narrow" w:eastAsia="Arial Unicode MS" w:hAnsi="Arial Narrow" w:cs="Arial"/>
          <w:sz w:val="28"/>
          <w:szCs w:val="28"/>
        </w:rPr>
        <w:t>social, previamente aprovados</w:t>
      </w:r>
      <w:proofErr w:type="gramEnd"/>
      <w:r w:rsidR="00F00528" w:rsidRPr="00623AD0">
        <w:rPr>
          <w:rFonts w:ascii="Arial Narrow" w:eastAsia="Arial Unicode MS" w:hAnsi="Arial Narrow" w:cs="Arial"/>
          <w:sz w:val="28"/>
          <w:szCs w:val="28"/>
        </w:rPr>
        <w:t xml:space="preserve">, pelos órgãos públicos competentes e localizado nas Áreas Especiais de Interesse Social, assim definidas na Lei do Plano Diretor.  </w:t>
      </w:r>
    </w:p>
    <w:p w:rsidR="00F00528" w:rsidRPr="00623AD0" w:rsidRDefault="00632062" w:rsidP="00632062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Art. 22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São considerados urbanos os equipamentos públicos de abastecimento de água, serviços de esgoto, energia elétrica, coleta de águas pluviais, rede telefônica, coleta de lixo, gás canalizado, estação de abastecimento e de tratamento de efluentes domésticos e industriais.     </w:t>
      </w:r>
    </w:p>
    <w:p w:rsidR="00632062" w:rsidRPr="00623AD0" w:rsidRDefault="00C5657D" w:rsidP="00632062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632062" w:rsidRPr="00623AD0">
        <w:rPr>
          <w:rFonts w:ascii="Arial Narrow" w:eastAsia="Arial Unicode MS" w:hAnsi="Arial Narrow" w:cs="Arial"/>
          <w:b/>
          <w:sz w:val="28"/>
          <w:szCs w:val="28"/>
        </w:rPr>
        <w:t xml:space="preserve">Paragrafo único. </w:t>
      </w:r>
      <w:r w:rsidR="00632062" w:rsidRPr="00623AD0">
        <w:rPr>
          <w:rFonts w:ascii="Arial Narrow" w:eastAsia="Arial Unicode MS" w:hAnsi="Arial Narrow" w:cs="Arial"/>
          <w:sz w:val="28"/>
          <w:szCs w:val="28"/>
        </w:rPr>
        <w:t>Poderá a Municipalidade</w:t>
      </w:r>
      <w:r w:rsidR="00C74289" w:rsidRPr="00623AD0">
        <w:rPr>
          <w:rFonts w:ascii="Arial Narrow" w:eastAsia="Arial Unicode MS" w:hAnsi="Arial Narrow" w:cs="Arial"/>
          <w:sz w:val="28"/>
          <w:szCs w:val="28"/>
        </w:rPr>
        <w:t xml:space="preserve">, complementarmente, exigir em cada loteamento a reserva de faixa non </w:t>
      </w:r>
      <w:proofErr w:type="spellStart"/>
      <w:r w:rsidR="00C74289" w:rsidRPr="00623AD0">
        <w:rPr>
          <w:rFonts w:ascii="Arial Narrow" w:eastAsia="Arial Unicode MS" w:hAnsi="Arial Narrow" w:cs="Arial"/>
          <w:sz w:val="28"/>
          <w:szCs w:val="28"/>
        </w:rPr>
        <w:t>aedificandi</w:t>
      </w:r>
      <w:proofErr w:type="spellEnd"/>
      <w:r w:rsidR="00C74289" w:rsidRPr="00623AD0">
        <w:rPr>
          <w:rFonts w:ascii="Arial Narrow" w:eastAsia="Arial Unicode MS" w:hAnsi="Arial Narrow" w:cs="Arial"/>
          <w:sz w:val="28"/>
          <w:szCs w:val="28"/>
        </w:rPr>
        <w:t xml:space="preserve"> destinada a equipamentos urbanos.</w:t>
      </w:r>
    </w:p>
    <w:p w:rsidR="000F13FC" w:rsidRPr="00623AD0" w:rsidRDefault="00C5657D" w:rsidP="00632062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</w:t>
      </w:r>
      <w:r w:rsidR="00C74289" w:rsidRPr="00623AD0">
        <w:rPr>
          <w:rFonts w:ascii="Arial Narrow" w:eastAsia="Arial Unicode MS" w:hAnsi="Arial Narrow" w:cs="Arial"/>
          <w:b/>
          <w:sz w:val="28"/>
          <w:szCs w:val="28"/>
        </w:rPr>
        <w:t>Art. 23</w:t>
      </w:r>
      <w:r w:rsidR="00C74289" w:rsidRPr="00623AD0">
        <w:rPr>
          <w:rFonts w:ascii="Arial Narrow" w:eastAsia="Arial Unicode MS" w:hAnsi="Arial Narrow" w:cs="Arial"/>
          <w:sz w:val="28"/>
          <w:szCs w:val="28"/>
        </w:rPr>
        <w:t xml:space="preserve">. São considerados comunitários os equipamentos de uso público de educação, saúde, cultura, lazer, treinamento profissional, </w:t>
      </w:r>
      <w:r w:rsidR="000F13FC" w:rsidRPr="00623AD0">
        <w:rPr>
          <w:rFonts w:ascii="Arial Narrow" w:eastAsia="Arial Unicode MS" w:hAnsi="Arial Narrow" w:cs="Arial"/>
          <w:sz w:val="28"/>
          <w:szCs w:val="28"/>
        </w:rPr>
        <w:t xml:space="preserve">associativismo e similares, quando pertencentes ao </w:t>
      </w:r>
      <w:proofErr w:type="gramStart"/>
      <w:r w:rsidR="000F13FC" w:rsidRPr="00623AD0">
        <w:rPr>
          <w:rFonts w:ascii="Arial Narrow" w:eastAsia="Arial Unicode MS" w:hAnsi="Arial Narrow" w:cs="Arial"/>
          <w:sz w:val="28"/>
          <w:szCs w:val="28"/>
        </w:rPr>
        <w:t>Poder</w:t>
      </w:r>
      <w:proofErr w:type="gramEnd"/>
      <w:r w:rsidR="000F13FC" w:rsidRPr="00623AD0">
        <w:rPr>
          <w:rFonts w:ascii="Arial Narrow" w:eastAsia="Arial Unicode MS" w:hAnsi="Arial Narrow" w:cs="Arial"/>
          <w:sz w:val="28"/>
          <w:szCs w:val="28"/>
        </w:rPr>
        <w:t xml:space="preserve"> Público.</w:t>
      </w:r>
    </w:p>
    <w:p w:rsidR="000F13FC" w:rsidRPr="00623AD0" w:rsidRDefault="00C5657D" w:rsidP="00632062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0F13FC" w:rsidRPr="00623AD0">
        <w:rPr>
          <w:rFonts w:ascii="Arial Narrow" w:eastAsia="Arial Unicode MS" w:hAnsi="Arial Narrow" w:cs="Arial"/>
          <w:b/>
          <w:sz w:val="28"/>
          <w:szCs w:val="28"/>
        </w:rPr>
        <w:t>Paragrafo 1º</w:t>
      </w:r>
      <w:r w:rsidR="000F13FC" w:rsidRPr="00623AD0">
        <w:rPr>
          <w:rFonts w:ascii="Arial Narrow" w:eastAsia="Arial Unicode MS" w:hAnsi="Arial Narrow" w:cs="Arial"/>
          <w:sz w:val="28"/>
          <w:szCs w:val="28"/>
        </w:rPr>
        <w:t xml:space="preserve">. Quando o espaço destinado à implantação de equipamentos comunitários, da gleba a ser loteada, for inferior ao lote mínimo exigido por lei, </w:t>
      </w:r>
      <w:r w:rsidRPr="00623AD0">
        <w:rPr>
          <w:rFonts w:ascii="Arial Narrow" w:eastAsia="Arial Unicode MS" w:hAnsi="Arial Narrow" w:cs="Arial"/>
          <w:sz w:val="28"/>
          <w:szCs w:val="28"/>
        </w:rPr>
        <w:t>relembrar-se-á</w:t>
      </w:r>
      <w:r w:rsidR="000F13FC" w:rsidRPr="00623AD0">
        <w:rPr>
          <w:rFonts w:ascii="Arial Narrow" w:eastAsia="Arial Unicode MS" w:hAnsi="Arial Narrow" w:cs="Arial"/>
          <w:sz w:val="28"/>
          <w:szCs w:val="28"/>
        </w:rPr>
        <w:t xml:space="preserve"> este ao espaço destinado a área verde, podendo o Município optar por uma das destinações ou faze-la mista.  </w:t>
      </w:r>
    </w:p>
    <w:p w:rsidR="000F13FC" w:rsidRPr="00623AD0" w:rsidRDefault="00C5657D" w:rsidP="00632062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0F13FC" w:rsidRPr="00623AD0">
        <w:rPr>
          <w:rFonts w:ascii="Arial Narrow" w:eastAsia="Arial Unicode MS" w:hAnsi="Arial Narrow" w:cs="Arial"/>
          <w:b/>
          <w:sz w:val="28"/>
          <w:szCs w:val="28"/>
        </w:rPr>
        <w:t xml:space="preserve">Paragrafo </w:t>
      </w:r>
      <w:r w:rsidR="000B5533" w:rsidRPr="00623AD0">
        <w:rPr>
          <w:rFonts w:ascii="Arial Narrow" w:eastAsia="Arial Unicode MS" w:hAnsi="Arial Narrow" w:cs="Arial"/>
          <w:b/>
          <w:sz w:val="28"/>
          <w:szCs w:val="28"/>
        </w:rPr>
        <w:t>2</w:t>
      </w:r>
      <w:r w:rsidR="000F13FC" w:rsidRPr="00623AD0">
        <w:rPr>
          <w:rFonts w:ascii="Arial Narrow" w:eastAsia="Arial Unicode MS" w:hAnsi="Arial Narrow" w:cs="Arial"/>
          <w:b/>
          <w:sz w:val="28"/>
          <w:szCs w:val="28"/>
        </w:rPr>
        <w:t>º</w:t>
      </w:r>
      <w:r w:rsidR="0030228A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proofErr w:type="gramStart"/>
      <w:r w:rsidR="000F13FC" w:rsidRPr="00623AD0">
        <w:rPr>
          <w:rFonts w:ascii="Arial Narrow" w:eastAsia="Arial Unicode MS" w:hAnsi="Arial Narrow" w:cs="Arial"/>
          <w:sz w:val="28"/>
          <w:szCs w:val="28"/>
        </w:rPr>
        <w:t>Caso</w:t>
      </w:r>
      <w:proofErr w:type="gramEnd"/>
      <w:r w:rsidR="000F13FC" w:rsidRPr="00623AD0">
        <w:rPr>
          <w:rFonts w:ascii="Arial Narrow" w:eastAsia="Arial Unicode MS" w:hAnsi="Arial Narrow" w:cs="Arial"/>
          <w:sz w:val="28"/>
          <w:szCs w:val="28"/>
        </w:rPr>
        <w:t xml:space="preserve"> a soma da área comunitária com a área verde, não perfaça o lote mínimo exigido por lei, dar-se-á a destinação à área verde. </w:t>
      </w:r>
    </w:p>
    <w:p w:rsidR="000F13FC" w:rsidRPr="00623AD0" w:rsidRDefault="000F13FC" w:rsidP="00632062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Art. 24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Todo projeto de loteamento deverá incorporar no seu traçado viário </w:t>
      </w:r>
      <w:r w:rsidR="000B5533" w:rsidRPr="00623AD0">
        <w:rPr>
          <w:rFonts w:ascii="Arial Narrow" w:eastAsia="Arial Unicode MS" w:hAnsi="Arial Narrow" w:cs="Arial"/>
          <w:sz w:val="28"/>
          <w:szCs w:val="28"/>
        </w:rPr>
        <w:t xml:space="preserve">os trechos que a Municipalidade indicará, para assegurar a continuidade do sistema viário geral da cidade. </w:t>
      </w:r>
    </w:p>
    <w:p w:rsidR="000B5533" w:rsidRPr="00623AD0" w:rsidRDefault="00C5657D" w:rsidP="00632062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0B5533" w:rsidRPr="00623AD0">
        <w:rPr>
          <w:rFonts w:ascii="Arial Narrow" w:eastAsia="Arial Unicode MS" w:hAnsi="Arial Narrow" w:cs="Arial"/>
          <w:b/>
          <w:sz w:val="28"/>
          <w:szCs w:val="28"/>
        </w:rPr>
        <w:t>Paragrafo 1º</w:t>
      </w:r>
      <w:r w:rsidR="000B5533" w:rsidRPr="00623AD0">
        <w:rPr>
          <w:rFonts w:ascii="Arial Narrow" w:eastAsia="Arial Unicode MS" w:hAnsi="Arial Narrow" w:cs="Arial"/>
          <w:sz w:val="28"/>
          <w:szCs w:val="28"/>
        </w:rPr>
        <w:t>As vias projetadas deverão articular-se com as vias adjacentes oficiais, existentes ou projetadas e harmonizar-se com a topografia local.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</w:p>
    <w:p w:rsidR="000B5533" w:rsidRPr="00623AD0" w:rsidRDefault="00C5657D" w:rsidP="00632062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0B5533" w:rsidRPr="00623AD0">
        <w:rPr>
          <w:rFonts w:ascii="Arial Narrow" w:eastAsia="Arial Unicode MS" w:hAnsi="Arial Narrow" w:cs="Arial"/>
          <w:b/>
          <w:sz w:val="28"/>
          <w:szCs w:val="28"/>
        </w:rPr>
        <w:t>Paragrafo 2º</w:t>
      </w:r>
      <w:r w:rsidR="000B5533" w:rsidRPr="00623AD0">
        <w:rPr>
          <w:rFonts w:ascii="Arial Narrow" w:eastAsia="Arial Unicode MS" w:hAnsi="Arial Narrow" w:cs="Arial"/>
          <w:sz w:val="28"/>
          <w:szCs w:val="28"/>
        </w:rPr>
        <w:t>As vias deverão respeitar a Lei do Sistema Viário.</w:t>
      </w:r>
    </w:p>
    <w:p w:rsidR="000B5533" w:rsidRPr="00623AD0" w:rsidRDefault="00C5657D" w:rsidP="00632062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0B5533" w:rsidRPr="00623AD0">
        <w:rPr>
          <w:rFonts w:ascii="Arial Narrow" w:eastAsia="Arial Unicode MS" w:hAnsi="Arial Narrow" w:cs="Arial"/>
          <w:b/>
          <w:sz w:val="28"/>
          <w:szCs w:val="28"/>
        </w:rPr>
        <w:t>Art. 25</w:t>
      </w:r>
      <w:r w:rsidR="000B5533" w:rsidRPr="00623AD0">
        <w:rPr>
          <w:rFonts w:ascii="Arial Narrow" w:eastAsia="Arial Unicode MS" w:hAnsi="Arial Narrow" w:cs="Arial"/>
          <w:sz w:val="28"/>
          <w:szCs w:val="28"/>
        </w:rPr>
        <w:t>. A Municipalidade poderá exigir, sempre que julgar necessário, áreas para construção de escadarias ou vias exclusivas para passagem de pedestres.</w:t>
      </w:r>
    </w:p>
    <w:p w:rsidR="000B5533" w:rsidRPr="00623AD0" w:rsidRDefault="000B5533" w:rsidP="00632062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Art. 26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Não serão aprovados loteamentos ou desmembramentos que possuam lotes encravados, ainda que comunicáveis com o sistema de circulação por meio de servidão predial, legalmente constituídas, nos termos do Código Civil Brasileiro.  </w:t>
      </w:r>
    </w:p>
    <w:p w:rsidR="000B5533" w:rsidRPr="00623AD0" w:rsidRDefault="00C5657D" w:rsidP="00632062">
      <w:pPr>
        <w:jc w:val="both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0B5533" w:rsidRPr="00623AD0">
        <w:rPr>
          <w:rFonts w:ascii="Arial Narrow" w:eastAsia="Arial Unicode MS" w:hAnsi="Arial Narrow" w:cs="Arial"/>
          <w:b/>
          <w:sz w:val="28"/>
          <w:szCs w:val="28"/>
        </w:rPr>
        <w:t>Art. 27</w:t>
      </w:r>
      <w:r w:rsidR="000B5533" w:rsidRPr="00623AD0">
        <w:rPr>
          <w:rFonts w:ascii="Arial Narrow" w:eastAsia="Arial Unicode MS" w:hAnsi="Arial Narrow" w:cs="Arial"/>
          <w:sz w:val="28"/>
          <w:szCs w:val="28"/>
        </w:rPr>
        <w:t xml:space="preserve">. </w:t>
      </w:r>
      <w:r w:rsidR="004663E6" w:rsidRPr="00623AD0">
        <w:rPr>
          <w:rFonts w:ascii="Arial Narrow" w:eastAsia="Arial Unicode MS" w:hAnsi="Arial Narrow" w:cs="Arial"/>
          <w:sz w:val="28"/>
          <w:szCs w:val="28"/>
        </w:rPr>
        <w:t xml:space="preserve">A Municipalidade deverá analisar, ainda, a destinação e a utilização, pretendidas para áreas a serem parceladas, tendo em vista um desenvolvimento local adequado. </w:t>
      </w:r>
    </w:p>
    <w:p w:rsidR="004663E6" w:rsidRPr="00623AD0" w:rsidRDefault="004663E6" w:rsidP="00632062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Art. 28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Aplicam-se aos desmembramentos que resultem em lotes, no que couber, o requisito urbanístico exigido aos loteamentos. Exigindo-se ainda área verde na proporção de 10% (dez por cento) da área a desmembrar ou no mínimo 360,00m2, (trezentos e sessenta metros quadrados), com dimensões e frente mínima de 12,00 (doze metros). </w:t>
      </w:r>
    </w:p>
    <w:p w:rsidR="004663E6" w:rsidRPr="00623AD0" w:rsidRDefault="00C5657D" w:rsidP="00632062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4663E6" w:rsidRPr="00623AD0">
        <w:rPr>
          <w:rFonts w:ascii="Arial Narrow" w:eastAsia="Arial Unicode MS" w:hAnsi="Arial Narrow" w:cs="Arial"/>
          <w:b/>
          <w:sz w:val="28"/>
          <w:szCs w:val="28"/>
        </w:rPr>
        <w:t>Art. 29</w:t>
      </w:r>
      <w:r w:rsidR="004663E6" w:rsidRPr="00623AD0">
        <w:rPr>
          <w:rFonts w:ascii="Arial Narrow" w:eastAsia="Arial Unicode MS" w:hAnsi="Arial Narrow" w:cs="Arial"/>
          <w:sz w:val="28"/>
          <w:szCs w:val="28"/>
        </w:rPr>
        <w:t>. Ao longo das águas correntes, nascentes e dormentes, é obrigatória</w:t>
      </w:r>
      <w:r w:rsidR="00435B4D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4663E6" w:rsidRPr="00623AD0">
        <w:rPr>
          <w:rFonts w:ascii="Arial Narrow" w:eastAsia="Arial Unicode MS" w:hAnsi="Arial Narrow" w:cs="Arial"/>
          <w:sz w:val="28"/>
          <w:szCs w:val="28"/>
        </w:rPr>
        <w:t xml:space="preserve">a reserva de faixas não edificáveis com largura mínima de 15,00 (quinze metros) em cada lado. </w:t>
      </w:r>
    </w:p>
    <w:p w:rsidR="00A9241C" w:rsidRPr="00623AD0" w:rsidRDefault="00A9241C" w:rsidP="00A9241C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A9241C" w:rsidRPr="00623AD0" w:rsidRDefault="00A9241C" w:rsidP="00AF2E84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CAPITULO IV</w:t>
      </w:r>
    </w:p>
    <w:p w:rsidR="00A67A28" w:rsidRPr="00623AD0" w:rsidRDefault="00A9241C" w:rsidP="00AF2E84">
      <w:pPr>
        <w:jc w:val="center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DAS NORMAS T</w:t>
      </w:r>
      <w:r w:rsidR="00AF2E84" w:rsidRPr="00623AD0">
        <w:rPr>
          <w:rFonts w:ascii="Arial Narrow" w:eastAsia="Arial Unicode MS" w:hAnsi="Arial Narrow" w:cs="Arial"/>
          <w:b/>
          <w:sz w:val="28"/>
          <w:szCs w:val="28"/>
        </w:rPr>
        <w:t>É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CNICAS</w:t>
      </w:r>
    </w:p>
    <w:p w:rsidR="00A67A28" w:rsidRPr="00623AD0" w:rsidRDefault="00A9241C" w:rsidP="00AF2E84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Secção I</w:t>
      </w:r>
    </w:p>
    <w:p w:rsidR="00A9241C" w:rsidRPr="00623AD0" w:rsidRDefault="00A9241C" w:rsidP="00AF2E84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Das Vias de Circulação</w:t>
      </w:r>
    </w:p>
    <w:p w:rsidR="00AF2E84" w:rsidRPr="00623AD0" w:rsidRDefault="00AF2E84" w:rsidP="00AF2E84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A67A28" w:rsidRPr="00623AD0" w:rsidRDefault="00C5657D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A9241C" w:rsidRPr="00623AD0">
        <w:rPr>
          <w:rFonts w:ascii="Arial Narrow" w:eastAsia="Arial Unicode MS" w:hAnsi="Arial Narrow" w:cs="Arial"/>
          <w:b/>
          <w:sz w:val="28"/>
          <w:szCs w:val="28"/>
        </w:rPr>
        <w:t>Art. 30</w:t>
      </w:r>
      <w:r w:rsidR="00A9241C" w:rsidRPr="00623AD0">
        <w:rPr>
          <w:rFonts w:ascii="Arial Narrow" w:eastAsia="Arial Unicode MS" w:hAnsi="Arial Narrow" w:cs="Arial"/>
          <w:sz w:val="28"/>
          <w:szCs w:val="28"/>
        </w:rPr>
        <w:t xml:space="preserve">. A abertura de qualquer via ou logradouro público, </w:t>
      </w:r>
      <w:r w:rsidR="00024819" w:rsidRPr="00623AD0">
        <w:rPr>
          <w:rFonts w:ascii="Arial Narrow" w:eastAsia="Arial Unicode MS" w:hAnsi="Arial Narrow" w:cs="Arial"/>
          <w:sz w:val="28"/>
          <w:szCs w:val="28"/>
        </w:rPr>
        <w:t xml:space="preserve">subordinar-se-á ao disposto nesta Lei e o que estiver previsto na Lei do Plano Diretor, e dependerá de aprovação previa da Municipalidade.  </w:t>
      </w:r>
    </w:p>
    <w:p w:rsidR="00024819" w:rsidRPr="00623AD0" w:rsidRDefault="00C5657D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</w:t>
      </w:r>
      <w:r w:rsidR="00024819" w:rsidRPr="00623AD0">
        <w:rPr>
          <w:rFonts w:ascii="Arial Narrow" w:eastAsia="Arial Unicode MS" w:hAnsi="Arial Narrow" w:cs="Arial"/>
          <w:b/>
          <w:sz w:val="28"/>
          <w:szCs w:val="28"/>
        </w:rPr>
        <w:t>Art. 31</w:t>
      </w:r>
      <w:r w:rsidR="00024819" w:rsidRPr="00623AD0">
        <w:rPr>
          <w:rFonts w:ascii="Arial Narrow" w:eastAsia="Arial Unicode MS" w:hAnsi="Arial Narrow" w:cs="Arial"/>
          <w:sz w:val="28"/>
          <w:szCs w:val="28"/>
        </w:rPr>
        <w:t>. Para efeito desta Lei, via urbana é composta:</w:t>
      </w:r>
    </w:p>
    <w:p w:rsidR="00024819" w:rsidRPr="00623AD0" w:rsidRDefault="00024819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Caixa de rua, conjunto de área de circulação dos veículos, mais o espaço destinado ao estacionamento;</w:t>
      </w:r>
    </w:p>
    <w:p w:rsidR="00024819" w:rsidRPr="00623AD0" w:rsidRDefault="00C5657D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</w:t>
      </w:r>
      <w:r w:rsidR="00024819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II</w:t>
      </w:r>
      <w:r w:rsidR="00024819" w:rsidRPr="00623AD0">
        <w:rPr>
          <w:rFonts w:ascii="Arial Narrow" w:eastAsia="Arial Unicode MS" w:hAnsi="Arial Narrow" w:cs="Arial"/>
          <w:sz w:val="28"/>
          <w:szCs w:val="28"/>
        </w:rPr>
        <w:t xml:space="preserve"> – Passeio: o caminho elevado de </w:t>
      </w:r>
      <w:proofErr w:type="gramStart"/>
      <w:r w:rsidR="00024819" w:rsidRPr="00623AD0">
        <w:rPr>
          <w:rFonts w:ascii="Arial Narrow" w:eastAsia="Arial Unicode MS" w:hAnsi="Arial Narrow" w:cs="Arial"/>
          <w:sz w:val="28"/>
          <w:szCs w:val="28"/>
        </w:rPr>
        <w:t>5cm</w:t>
      </w:r>
      <w:proofErr w:type="gramEnd"/>
      <w:r w:rsidR="00024819" w:rsidRPr="00623AD0">
        <w:rPr>
          <w:rFonts w:ascii="Arial Narrow" w:eastAsia="Arial Unicode MS" w:hAnsi="Arial Narrow" w:cs="Arial"/>
          <w:sz w:val="28"/>
          <w:szCs w:val="28"/>
        </w:rPr>
        <w:t xml:space="preserve"> (cinco centímetros) a 25,cm (vinte e cinco centímetros) acima do nível de circulação dos veículos, que ladeie a rua junto às edificações e se destine ao transito de pedestres;</w:t>
      </w:r>
    </w:p>
    <w:p w:rsidR="00024819" w:rsidRPr="00623AD0" w:rsidRDefault="00024819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C5657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III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Canteiro: área pavimentada ou ajardinada e levantada, como os passeios, situada no centro de uma via, separando duas caixas de rua ou lado de uma via.</w:t>
      </w:r>
    </w:p>
    <w:p w:rsidR="00CF2404" w:rsidRPr="00623AD0" w:rsidRDefault="00C5657D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024819" w:rsidRPr="00623AD0">
        <w:rPr>
          <w:rFonts w:ascii="Arial Narrow" w:eastAsia="Arial Unicode MS" w:hAnsi="Arial Narrow" w:cs="Arial"/>
          <w:b/>
          <w:sz w:val="28"/>
          <w:szCs w:val="28"/>
        </w:rPr>
        <w:t>Art. 32</w:t>
      </w:r>
      <w:r w:rsidR="00024819" w:rsidRPr="00623AD0">
        <w:rPr>
          <w:rFonts w:ascii="Arial Narrow" w:eastAsia="Arial Unicode MS" w:hAnsi="Arial Narrow" w:cs="Arial"/>
          <w:sz w:val="28"/>
          <w:szCs w:val="28"/>
        </w:rPr>
        <w:t xml:space="preserve">. Na área urbana a </w:t>
      </w:r>
      <w:r w:rsidR="00CF2404" w:rsidRPr="00623AD0">
        <w:rPr>
          <w:rFonts w:ascii="Arial Narrow" w:eastAsia="Arial Unicode MS" w:hAnsi="Arial Narrow" w:cs="Arial"/>
          <w:sz w:val="28"/>
          <w:szCs w:val="28"/>
        </w:rPr>
        <w:t>s seções transversais, longitudinais e dimensionamento das ruas serão definidos conforme hierarquização viária definida pela Lei do Sistema Viário.</w:t>
      </w:r>
    </w:p>
    <w:p w:rsidR="00CF2404" w:rsidRPr="00623AD0" w:rsidRDefault="00C5657D" w:rsidP="00855DBA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CF2404" w:rsidRPr="00623AD0">
        <w:rPr>
          <w:rFonts w:ascii="Arial Narrow" w:eastAsia="Arial Unicode MS" w:hAnsi="Arial Narrow" w:cs="Arial"/>
          <w:b/>
          <w:sz w:val="28"/>
          <w:szCs w:val="28"/>
        </w:rPr>
        <w:t>Art. 33</w:t>
      </w:r>
      <w:r w:rsidR="00CF2404" w:rsidRPr="00623AD0">
        <w:rPr>
          <w:rFonts w:ascii="Arial Narrow" w:eastAsia="Arial Unicode MS" w:hAnsi="Arial Narrow" w:cs="Arial"/>
          <w:sz w:val="28"/>
          <w:szCs w:val="28"/>
        </w:rPr>
        <w:t>. As vias de circulação de qualquer loteamento deverão:</w:t>
      </w:r>
    </w:p>
    <w:p w:rsidR="00CF2404" w:rsidRPr="00623AD0" w:rsidRDefault="00CF2404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Obedece</w:t>
      </w:r>
      <w:r w:rsidR="0095182E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>à hierarquia definida no Plano Diretor;</w:t>
      </w:r>
    </w:p>
    <w:p w:rsidR="00CF2404" w:rsidRPr="00623AD0" w:rsidRDefault="00CF2404" w:rsidP="00CF2404">
      <w:pPr>
        <w:jc w:val="both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Garantir a continuidade</w:t>
      </w:r>
      <w:r w:rsidR="0095182E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do traçado das vias existentes nas adjacências da gleba, conforme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diretrizes expedida pelo Poder Público</w:t>
      </w:r>
      <w:proofErr w:type="gramEnd"/>
      <w:r w:rsidRPr="00623AD0">
        <w:rPr>
          <w:rFonts w:ascii="Arial Narrow" w:eastAsia="Arial Unicode MS" w:hAnsi="Arial Narrow" w:cs="Arial"/>
          <w:b/>
          <w:sz w:val="28"/>
          <w:szCs w:val="28"/>
        </w:rPr>
        <w:t>.</w:t>
      </w:r>
    </w:p>
    <w:p w:rsidR="00CF2404" w:rsidRPr="00623AD0" w:rsidRDefault="00CF2404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Art. 34</w:t>
      </w:r>
      <w:r w:rsidRPr="00623AD0">
        <w:rPr>
          <w:rFonts w:ascii="Arial Narrow" w:eastAsia="Arial Unicode MS" w:hAnsi="Arial Narrow" w:cs="Arial"/>
          <w:sz w:val="28"/>
          <w:szCs w:val="28"/>
        </w:rPr>
        <w:t>. Admite-se a implantação de bolsão de retorno (cul-de-sac) apenas em casos de impossibilidade de conexão com a malha viária existente.</w:t>
      </w:r>
    </w:p>
    <w:p w:rsidR="004C0798" w:rsidRPr="00623AD0" w:rsidRDefault="00C5657D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CF2404" w:rsidRPr="00623AD0">
        <w:rPr>
          <w:rFonts w:ascii="Arial Narrow" w:eastAsia="Arial Unicode MS" w:hAnsi="Arial Narrow" w:cs="Arial"/>
          <w:b/>
          <w:sz w:val="28"/>
          <w:szCs w:val="28"/>
        </w:rPr>
        <w:t>Paragrafo 1º</w:t>
      </w:r>
      <w:r w:rsidR="00CF2404" w:rsidRPr="00623AD0">
        <w:rPr>
          <w:rFonts w:ascii="Arial Narrow" w:eastAsia="Arial Unicode MS" w:hAnsi="Arial Narrow" w:cs="Arial"/>
          <w:sz w:val="28"/>
          <w:szCs w:val="28"/>
        </w:rPr>
        <w:t xml:space="preserve">. O bolsão de retorno deverá ter acesso por via </w:t>
      </w:r>
      <w:r w:rsidR="004C0798" w:rsidRPr="00623AD0">
        <w:rPr>
          <w:rFonts w:ascii="Arial Narrow" w:eastAsia="Arial Unicode MS" w:hAnsi="Arial Narrow" w:cs="Arial"/>
          <w:sz w:val="28"/>
          <w:szCs w:val="28"/>
        </w:rPr>
        <w:t>de no máximo 100,00m (cem metros) de comprimento, largura mínima de 12,00 (doze metros) e praça de retorno com diâmetro maior ou igual a 20,00 (vinte metros).</w:t>
      </w:r>
    </w:p>
    <w:p w:rsidR="004C0798" w:rsidRPr="00623AD0" w:rsidRDefault="00C5657D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 </w:t>
      </w:r>
      <w:r w:rsidR="004C0798" w:rsidRPr="00623AD0">
        <w:rPr>
          <w:rFonts w:ascii="Arial Narrow" w:eastAsia="Arial Unicode MS" w:hAnsi="Arial Narrow" w:cs="Arial"/>
          <w:b/>
          <w:sz w:val="28"/>
          <w:szCs w:val="28"/>
        </w:rPr>
        <w:t>Paragrafo 2º.</w:t>
      </w:r>
      <w:r w:rsidR="004C0798" w:rsidRPr="00623AD0">
        <w:rPr>
          <w:rFonts w:ascii="Arial Narrow" w:eastAsia="Arial Unicode MS" w:hAnsi="Arial Narrow" w:cs="Arial"/>
          <w:sz w:val="28"/>
          <w:szCs w:val="28"/>
        </w:rPr>
        <w:t xml:space="preserve"> Os loteamentos realizados em glebas adjacentes a loteamentos com bolsões devem obrigatoriamente realizar a integração de suas vias com esses bolsões, promovendo a continuidade das vias entre os loteamentos.</w:t>
      </w:r>
    </w:p>
    <w:p w:rsidR="004C0798" w:rsidRPr="00623AD0" w:rsidRDefault="00C5657D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4C0798" w:rsidRPr="00623AD0">
        <w:rPr>
          <w:rFonts w:ascii="Arial Narrow" w:eastAsia="Arial Unicode MS" w:hAnsi="Arial Narrow" w:cs="Arial"/>
          <w:b/>
          <w:sz w:val="28"/>
          <w:szCs w:val="28"/>
        </w:rPr>
        <w:t>Art. 35</w:t>
      </w:r>
      <w:r w:rsidR="004C0798" w:rsidRPr="00623AD0">
        <w:rPr>
          <w:rFonts w:ascii="Arial Narrow" w:eastAsia="Arial Unicode MS" w:hAnsi="Arial Narrow" w:cs="Arial"/>
          <w:sz w:val="28"/>
          <w:szCs w:val="28"/>
        </w:rPr>
        <w:t>. Todas as vias de circulação a serem projetadas e construídas devem atender os seguintes requisitos:</w:t>
      </w:r>
    </w:p>
    <w:p w:rsidR="004C0798" w:rsidRPr="00623AD0" w:rsidRDefault="00C5657D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="004C0798" w:rsidRPr="00623AD0">
        <w:rPr>
          <w:rFonts w:ascii="Arial Narrow" w:eastAsia="Arial Unicode MS" w:hAnsi="Arial Narrow" w:cs="Arial"/>
          <w:b/>
          <w:sz w:val="28"/>
          <w:szCs w:val="28"/>
        </w:rPr>
        <w:t>I</w:t>
      </w:r>
      <w:r w:rsidR="004C0798" w:rsidRPr="00623AD0">
        <w:rPr>
          <w:rFonts w:ascii="Arial Narrow" w:eastAsia="Arial Unicode MS" w:hAnsi="Arial Narrow" w:cs="Arial"/>
          <w:sz w:val="28"/>
          <w:szCs w:val="28"/>
        </w:rPr>
        <w:t xml:space="preserve"> – declividade longitudinal máxima permitida será de 15% (quinze por cento) e a mínima</w:t>
      </w:r>
      <w:r w:rsidR="00435B4D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4C0798" w:rsidRPr="00623AD0">
        <w:rPr>
          <w:rFonts w:ascii="Arial Narrow" w:eastAsia="Arial Unicode MS" w:hAnsi="Arial Narrow" w:cs="Arial"/>
          <w:sz w:val="28"/>
          <w:szCs w:val="28"/>
        </w:rPr>
        <w:t>não poderá ser inferior a 1% (um por cento);</w:t>
      </w:r>
    </w:p>
    <w:p w:rsidR="00931651" w:rsidRPr="00623AD0" w:rsidRDefault="00C5657D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</w:t>
      </w:r>
      <w:r w:rsidR="004C079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4C079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4C0798" w:rsidRPr="00623AD0">
        <w:rPr>
          <w:rFonts w:ascii="Arial Narrow" w:eastAsia="Arial Unicode MS" w:hAnsi="Arial Narrow" w:cs="Arial"/>
          <w:b/>
          <w:sz w:val="28"/>
          <w:szCs w:val="28"/>
        </w:rPr>
        <w:t>II</w:t>
      </w:r>
      <w:r w:rsidR="004C0798" w:rsidRPr="00623AD0">
        <w:rPr>
          <w:rFonts w:ascii="Arial Narrow" w:eastAsia="Arial Unicode MS" w:hAnsi="Arial Narrow" w:cs="Arial"/>
          <w:sz w:val="28"/>
          <w:szCs w:val="28"/>
        </w:rPr>
        <w:t xml:space="preserve"> – declividade transversal máxima permitida será de 4% (quatro por cento) e a mínima de 2% (dois por cento) e esta </w:t>
      </w:r>
      <w:proofErr w:type="gramStart"/>
      <w:r w:rsidR="004C0798" w:rsidRPr="00623AD0">
        <w:rPr>
          <w:rFonts w:ascii="Arial Narrow" w:eastAsia="Arial Unicode MS" w:hAnsi="Arial Narrow" w:cs="Arial"/>
          <w:sz w:val="28"/>
          <w:szCs w:val="28"/>
        </w:rPr>
        <w:t>poderá ser</w:t>
      </w:r>
      <w:proofErr w:type="gramEnd"/>
      <w:r w:rsidR="004C0798" w:rsidRPr="00623AD0">
        <w:rPr>
          <w:rFonts w:ascii="Arial Narrow" w:eastAsia="Arial Unicode MS" w:hAnsi="Arial Narrow" w:cs="Arial"/>
          <w:sz w:val="28"/>
          <w:szCs w:val="28"/>
        </w:rPr>
        <w:t xml:space="preserve"> do centro da caixa da rua para as extremidades, ou de uma extremidade a outra</w:t>
      </w:r>
      <w:r w:rsidR="00931651" w:rsidRPr="00623AD0">
        <w:rPr>
          <w:rFonts w:ascii="Arial Narrow" w:eastAsia="Arial Unicode MS" w:hAnsi="Arial Narrow" w:cs="Arial"/>
          <w:sz w:val="28"/>
          <w:szCs w:val="28"/>
        </w:rPr>
        <w:t>.</w:t>
      </w:r>
    </w:p>
    <w:p w:rsidR="00931651" w:rsidRPr="00623AD0" w:rsidRDefault="00C5657D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931651" w:rsidRPr="00623AD0">
        <w:rPr>
          <w:rFonts w:ascii="Arial Narrow" w:eastAsia="Arial Unicode MS" w:hAnsi="Arial Narrow" w:cs="Arial"/>
          <w:b/>
          <w:sz w:val="28"/>
          <w:szCs w:val="28"/>
        </w:rPr>
        <w:t xml:space="preserve">Paragrafo 1º.  </w:t>
      </w:r>
      <w:r w:rsidR="00931651" w:rsidRPr="00623AD0">
        <w:rPr>
          <w:rFonts w:ascii="Arial Narrow" w:eastAsia="Arial Unicode MS" w:hAnsi="Arial Narrow" w:cs="Arial"/>
          <w:sz w:val="28"/>
          <w:szCs w:val="28"/>
        </w:rPr>
        <w:t>Nos movimentos de terra ocasionados pela implantação das vias, deverão ser previstas obras e tratamentos de superfície para conter a erosão.</w:t>
      </w:r>
    </w:p>
    <w:p w:rsidR="00931651" w:rsidRPr="00623AD0" w:rsidRDefault="00C5657D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</w:t>
      </w:r>
      <w:r w:rsidR="00931651" w:rsidRPr="00623AD0">
        <w:rPr>
          <w:rFonts w:ascii="Arial Narrow" w:eastAsia="Arial Unicode MS" w:hAnsi="Arial Narrow" w:cs="Arial"/>
          <w:b/>
          <w:sz w:val="28"/>
          <w:szCs w:val="28"/>
        </w:rPr>
        <w:t>Paragrafo 2º</w:t>
      </w:r>
      <w:r w:rsidR="00931651" w:rsidRPr="00623AD0">
        <w:rPr>
          <w:rFonts w:ascii="Arial Narrow" w:eastAsia="Arial Unicode MS" w:hAnsi="Arial Narrow" w:cs="Arial"/>
          <w:sz w:val="28"/>
          <w:szCs w:val="28"/>
        </w:rPr>
        <w:t>Nas áreas onde houver necessidade da retirada da cobertura vegetal existente</w:t>
      </w:r>
      <w:proofErr w:type="gramStart"/>
      <w:r w:rsidR="00931651" w:rsidRPr="00623AD0">
        <w:rPr>
          <w:rFonts w:ascii="Arial Narrow" w:eastAsia="Arial Unicode MS" w:hAnsi="Arial Narrow" w:cs="Arial"/>
          <w:sz w:val="28"/>
          <w:szCs w:val="28"/>
        </w:rPr>
        <w:t>, deverão</w:t>
      </w:r>
      <w:proofErr w:type="gramEnd"/>
      <w:r w:rsidR="00931651" w:rsidRPr="00623AD0">
        <w:rPr>
          <w:rFonts w:ascii="Arial Narrow" w:eastAsia="Arial Unicode MS" w:hAnsi="Arial Narrow" w:cs="Arial"/>
          <w:sz w:val="28"/>
          <w:szCs w:val="28"/>
        </w:rPr>
        <w:t xml:space="preserve"> ser projetadas obras de contenção da erosão. </w:t>
      </w:r>
    </w:p>
    <w:p w:rsidR="00691E0B" w:rsidRPr="00623AD0" w:rsidRDefault="00F0738F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691E0B" w:rsidRPr="00623AD0">
        <w:rPr>
          <w:rFonts w:ascii="Arial Narrow" w:eastAsia="Arial Unicode MS" w:hAnsi="Arial Narrow" w:cs="Arial"/>
          <w:b/>
          <w:sz w:val="28"/>
          <w:szCs w:val="28"/>
        </w:rPr>
        <w:t>Art. 36</w:t>
      </w:r>
      <w:r w:rsidR="00691E0B" w:rsidRPr="00623AD0">
        <w:rPr>
          <w:rFonts w:ascii="Arial Narrow" w:eastAsia="Arial Unicode MS" w:hAnsi="Arial Narrow" w:cs="Arial"/>
          <w:sz w:val="28"/>
          <w:szCs w:val="28"/>
        </w:rPr>
        <w:t xml:space="preserve">. A largura da via que constituir </w:t>
      </w:r>
      <w:proofErr w:type="spellStart"/>
      <w:r w:rsidR="00691E0B" w:rsidRPr="00623AD0">
        <w:rPr>
          <w:rFonts w:ascii="Arial Narrow" w:eastAsia="Arial Unicode MS" w:hAnsi="Arial Narrow" w:cs="Arial"/>
          <w:sz w:val="28"/>
          <w:szCs w:val="28"/>
        </w:rPr>
        <w:t>prolongamentode</w:t>
      </w:r>
      <w:proofErr w:type="spellEnd"/>
      <w:r w:rsidR="00691E0B" w:rsidRPr="00623AD0">
        <w:rPr>
          <w:rFonts w:ascii="Arial Narrow" w:eastAsia="Arial Unicode MS" w:hAnsi="Arial Narrow" w:cs="Arial"/>
          <w:sz w:val="28"/>
          <w:szCs w:val="28"/>
        </w:rPr>
        <w:t xml:space="preserve"> outra já existente, ou constante de plano de loteamento já aprovado pela </w:t>
      </w:r>
      <w:r w:rsidR="00155425" w:rsidRPr="00623AD0">
        <w:rPr>
          <w:rFonts w:ascii="Arial Narrow" w:eastAsia="Arial Unicode MS" w:hAnsi="Arial Narrow" w:cs="Arial"/>
          <w:sz w:val="28"/>
          <w:szCs w:val="28"/>
        </w:rPr>
        <w:t>Municipalidade, não poderá ser inferior à largura desta, ainda que pela função e características possa ser considerada de categoria inferior.</w:t>
      </w:r>
    </w:p>
    <w:p w:rsidR="00155425" w:rsidRPr="00623AD0" w:rsidRDefault="00155425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Art. 37</w:t>
      </w:r>
      <w:r w:rsidRPr="00623AD0">
        <w:rPr>
          <w:rFonts w:ascii="Arial Narrow" w:eastAsia="Arial Unicode MS" w:hAnsi="Arial Narrow" w:cs="Arial"/>
          <w:sz w:val="28"/>
          <w:szCs w:val="28"/>
        </w:rPr>
        <w:t>. Nos cruzamentos das vias públicas os dois alinhamentos deverão ser concordados por um arco de circulo de 5,00m (cinco metros) de raio mínimo.</w:t>
      </w:r>
    </w:p>
    <w:p w:rsidR="00155425" w:rsidRPr="00623AD0" w:rsidRDefault="00F0738F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155425" w:rsidRPr="00623AD0">
        <w:rPr>
          <w:rFonts w:ascii="Arial Narrow" w:eastAsia="Arial Unicode MS" w:hAnsi="Arial Narrow" w:cs="Arial"/>
          <w:b/>
          <w:sz w:val="28"/>
          <w:szCs w:val="28"/>
        </w:rPr>
        <w:t>Art. 38</w:t>
      </w:r>
      <w:r w:rsidR="00155425" w:rsidRPr="00623AD0">
        <w:rPr>
          <w:rFonts w:ascii="Arial Narrow" w:eastAsia="Arial Unicode MS" w:hAnsi="Arial Narrow" w:cs="Arial"/>
          <w:sz w:val="28"/>
          <w:szCs w:val="28"/>
        </w:rPr>
        <w:t xml:space="preserve">. A identificação das vias e logradouros públicos, antes de sua denominação oficial, poderá ser feita por meio de letras ou </w:t>
      </w:r>
      <w:r w:rsidR="003E2B4A" w:rsidRPr="00623AD0">
        <w:rPr>
          <w:rFonts w:ascii="Arial Narrow" w:eastAsia="Arial Unicode MS" w:hAnsi="Arial Narrow" w:cs="Arial"/>
          <w:sz w:val="28"/>
          <w:szCs w:val="28"/>
        </w:rPr>
        <w:t>números.</w:t>
      </w:r>
    </w:p>
    <w:p w:rsidR="003E2B4A" w:rsidRPr="00623AD0" w:rsidRDefault="003E2B4A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Art. 39</w:t>
      </w:r>
      <w:r w:rsidRPr="00623AD0">
        <w:rPr>
          <w:rFonts w:ascii="Arial Narrow" w:eastAsia="Arial Unicode MS" w:hAnsi="Arial Narrow" w:cs="Arial"/>
          <w:sz w:val="28"/>
          <w:szCs w:val="28"/>
        </w:rPr>
        <w:t>. As vias destinadas à circulação exclusiva de pedestres deverão possuir largura de 4,00m (quatro metros) e declividade máxima de 15% (quinze por centos), a partir desta inclinação deverão ser utilizadas escadas de acordo com o projeto e/ou normas estabelecidas pela secretaria municipal competente.</w:t>
      </w:r>
    </w:p>
    <w:p w:rsidR="003E2B4A" w:rsidRPr="00623AD0" w:rsidRDefault="00F0738F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3E2B4A" w:rsidRPr="00623AD0">
        <w:rPr>
          <w:rFonts w:ascii="Arial Narrow" w:eastAsia="Arial Unicode MS" w:hAnsi="Arial Narrow" w:cs="Arial"/>
          <w:b/>
          <w:sz w:val="28"/>
          <w:szCs w:val="28"/>
        </w:rPr>
        <w:t>Art. 40</w:t>
      </w:r>
      <w:r w:rsidR="003E2B4A" w:rsidRPr="00623AD0">
        <w:rPr>
          <w:rFonts w:ascii="Arial Narrow" w:eastAsia="Arial Unicode MS" w:hAnsi="Arial Narrow" w:cs="Arial"/>
          <w:sz w:val="28"/>
          <w:szCs w:val="28"/>
        </w:rPr>
        <w:t xml:space="preserve">. As ciclovias destinadas à circulação de bicicletas e afins, terão largura mínima de 2,50m (dois metros e cinquenta centímetros) com declividade equivalente a declividades das vias públicas.   </w:t>
      </w:r>
    </w:p>
    <w:p w:rsidR="00AF2E84" w:rsidRPr="00623AD0" w:rsidRDefault="00AF2E84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3E2B4A" w:rsidRPr="00623AD0" w:rsidRDefault="003E2B4A" w:rsidP="003E2B4A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>Secção II</w:t>
      </w:r>
    </w:p>
    <w:p w:rsidR="003E2B4A" w:rsidRPr="00623AD0" w:rsidRDefault="003E2B4A" w:rsidP="003E2B4A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Das Quadras e Lotes</w:t>
      </w:r>
    </w:p>
    <w:p w:rsidR="000A600F" w:rsidRPr="00623AD0" w:rsidRDefault="00F0738F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3E2B4A" w:rsidRPr="00623AD0">
        <w:rPr>
          <w:rFonts w:ascii="Arial Narrow" w:eastAsia="Arial Unicode MS" w:hAnsi="Arial Narrow" w:cs="Arial"/>
          <w:b/>
          <w:sz w:val="28"/>
          <w:szCs w:val="28"/>
        </w:rPr>
        <w:t>Art. 41</w:t>
      </w:r>
      <w:r w:rsidR="003E2B4A" w:rsidRPr="00623AD0">
        <w:rPr>
          <w:rFonts w:ascii="Arial Narrow" w:eastAsia="Arial Unicode MS" w:hAnsi="Arial Narrow" w:cs="Arial"/>
          <w:sz w:val="28"/>
          <w:szCs w:val="28"/>
        </w:rPr>
        <w:t>. Nas áreas urbana</w:t>
      </w:r>
      <w:r w:rsidRPr="00623AD0">
        <w:rPr>
          <w:rFonts w:ascii="Arial Narrow" w:eastAsia="Arial Unicode MS" w:hAnsi="Arial Narrow" w:cs="Arial"/>
          <w:sz w:val="28"/>
          <w:szCs w:val="28"/>
        </w:rPr>
        <w:t>s</w:t>
      </w:r>
      <w:r w:rsidR="003E2B4A" w:rsidRPr="00623AD0">
        <w:rPr>
          <w:rFonts w:ascii="Arial Narrow" w:eastAsia="Arial Unicode MS" w:hAnsi="Arial Narrow" w:cs="Arial"/>
          <w:sz w:val="28"/>
          <w:szCs w:val="28"/>
        </w:rPr>
        <w:t xml:space="preserve">, as quadras não poderão ter comprimento superior a 200,00m (duzentos metros), salvo </w:t>
      </w:r>
      <w:r w:rsidR="000A600F" w:rsidRPr="00623AD0">
        <w:rPr>
          <w:rFonts w:ascii="Arial Narrow" w:eastAsia="Arial Unicode MS" w:hAnsi="Arial Narrow" w:cs="Arial"/>
          <w:sz w:val="28"/>
          <w:szCs w:val="28"/>
        </w:rPr>
        <w:t>quando para incorporar no traçado do sistema viário existente, desde que não ultrapasse 30% (trinta por cento) desta exigência e determinado pelo órgão municipal competente.</w:t>
      </w:r>
    </w:p>
    <w:p w:rsidR="000A600F" w:rsidRPr="00623AD0" w:rsidRDefault="00F0738F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0A600F" w:rsidRPr="00623AD0">
        <w:rPr>
          <w:rFonts w:ascii="Arial Narrow" w:eastAsia="Arial Unicode MS" w:hAnsi="Arial Narrow" w:cs="Arial"/>
          <w:b/>
          <w:sz w:val="28"/>
          <w:szCs w:val="28"/>
        </w:rPr>
        <w:t>Paragrafo único</w:t>
      </w:r>
      <w:r w:rsidR="000A600F" w:rsidRPr="00623AD0">
        <w:rPr>
          <w:rFonts w:ascii="Arial Narrow" w:eastAsia="Arial Unicode MS" w:hAnsi="Arial Narrow" w:cs="Arial"/>
          <w:sz w:val="28"/>
          <w:szCs w:val="28"/>
        </w:rPr>
        <w:t xml:space="preserve">. Para as quadras que excederem o comprimento de 200,00m (duzentos metros), poderão ser exigidas vias de pedestres localizadas e denominadas pelo órgão competente. </w:t>
      </w:r>
    </w:p>
    <w:p w:rsidR="003E2B4A" w:rsidRPr="00623AD0" w:rsidRDefault="00F0738F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0A600F" w:rsidRPr="00623AD0">
        <w:rPr>
          <w:rFonts w:ascii="Arial Narrow" w:eastAsia="Arial Unicode MS" w:hAnsi="Arial Narrow" w:cs="Arial"/>
          <w:b/>
          <w:sz w:val="28"/>
          <w:szCs w:val="28"/>
        </w:rPr>
        <w:t>Art. 42</w:t>
      </w:r>
      <w:r w:rsidR="000A600F" w:rsidRPr="00623AD0">
        <w:rPr>
          <w:rFonts w:ascii="Arial Narrow" w:eastAsia="Arial Unicode MS" w:hAnsi="Arial Narrow" w:cs="Arial"/>
          <w:sz w:val="28"/>
          <w:szCs w:val="28"/>
        </w:rPr>
        <w:t xml:space="preserve">. O lote mínimo para efeito de aprovação de parcelamento no Município de Igaci, é de 200,00m2 (duzentos metros quadrados) de área, testada e dimensões mínima de </w:t>
      </w:r>
      <w:proofErr w:type="gramStart"/>
      <w:r w:rsidR="000A600F" w:rsidRPr="00623AD0">
        <w:rPr>
          <w:rFonts w:ascii="Arial Narrow" w:eastAsia="Arial Unicode MS" w:hAnsi="Arial Narrow" w:cs="Arial"/>
          <w:sz w:val="28"/>
          <w:szCs w:val="28"/>
        </w:rPr>
        <w:t>8</w:t>
      </w:r>
      <w:proofErr w:type="gramEnd"/>
      <w:r w:rsidR="000A600F" w:rsidRPr="00623AD0">
        <w:rPr>
          <w:rFonts w:ascii="Arial Narrow" w:eastAsia="Arial Unicode MS" w:hAnsi="Arial Narrow" w:cs="Arial"/>
          <w:sz w:val="28"/>
          <w:szCs w:val="28"/>
        </w:rPr>
        <w:t xml:space="preserve"> (oito metros), </w:t>
      </w:r>
      <w:r w:rsidR="00A8027B" w:rsidRPr="00623AD0">
        <w:rPr>
          <w:rFonts w:ascii="Arial Narrow" w:eastAsia="Arial Unicode MS" w:hAnsi="Arial Narrow" w:cs="Arial"/>
          <w:sz w:val="28"/>
          <w:szCs w:val="28"/>
        </w:rPr>
        <w:t>respeitando as</w:t>
      </w:r>
      <w:r w:rsidR="008867BE">
        <w:rPr>
          <w:rFonts w:ascii="Arial Narrow" w:eastAsia="Arial Unicode MS" w:hAnsi="Arial Narrow" w:cs="Arial"/>
          <w:sz w:val="28"/>
          <w:szCs w:val="28"/>
        </w:rPr>
        <w:t xml:space="preserve"> dimensões mínimas de cada zona. </w:t>
      </w:r>
      <w:r w:rsidR="00A8027B" w:rsidRPr="00623AD0">
        <w:rPr>
          <w:rFonts w:ascii="Arial Narrow" w:eastAsia="Arial Unicode MS" w:hAnsi="Arial Narrow" w:cs="Arial"/>
          <w:sz w:val="28"/>
          <w:szCs w:val="28"/>
        </w:rPr>
        <w:t>Ta</w:t>
      </w:r>
      <w:r w:rsidR="005427D9">
        <w:rPr>
          <w:rFonts w:ascii="Arial Narrow" w:eastAsia="Arial Unicode MS" w:hAnsi="Arial Narrow" w:cs="Arial"/>
          <w:sz w:val="28"/>
          <w:szCs w:val="28"/>
        </w:rPr>
        <w:t>bela de Parcelamento do solo a ser elaborada conforme p</w:t>
      </w:r>
      <w:r w:rsidR="008867BE">
        <w:rPr>
          <w:rFonts w:ascii="Arial Narrow" w:eastAsia="Arial Unicode MS" w:hAnsi="Arial Narrow" w:cs="Arial"/>
          <w:sz w:val="28"/>
          <w:szCs w:val="28"/>
        </w:rPr>
        <w:t>revisto no Artigo 90ª</w:t>
      </w:r>
      <w:proofErr w:type="gramStart"/>
      <w:r w:rsidR="008867BE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735E7B">
        <w:rPr>
          <w:rFonts w:ascii="Arial Narrow" w:eastAsia="Arial Unicode MS" w:hAnsi="Arial Narrow" w:cs="Arial"/>
          <w:sz w:val="28"/>
          <w:szCs w:val="28"/>
        </w:rPr>
        <w:t xml:space="preserve"> </w:t>
      </w:r>
      <w:proofErr w:type="gramEnd"/>
      <w:r w:rsidR="00735E7B">
        <w:rPr>
          <w:rFonts w:ascii="Arial Narrow" w:eastAsia="Arial Unicode MS" w:hAnsi="Arial Narrow" w:cs="Arial"/>
          <w:sz w:val="28"/>
          <w:szCs w:val="28"/>
        </w:rPr>
        <w:t xml:space="preserve">Inciso V, </w:t>
      </w:r>
      <w:r w:rsidR="008867BE">
        <w:rPr>
          <w:rFonts w:ascii="Arial Narrow" w:eastAsia="Arial Unicode MS" w:hAnsi="Arial Narrow" w:cs="Arial"/>
          <w:sz w:val="28"/>
          <w:szCs w:val="28"/>
        </w:rPr>
        <w:t xml:space="preserve">Desta Lei. </w:t>
      </w:r>
      <w:r w:rsidR="005427D9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A8027B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</w:p>
    <w:p w:rsidR="00A8027B" w:rsidRPr="00623AD0" w:rsidRDefault="00F0738F" w:rsidP="00CF2404">
      <w:pPr>
        <w:jc w:val="both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A70284" w:rsidRPr="00623AD0">
        <w:rPr>
          <w:rFonts w:ascii="Arial Narrow" w:eastAsia="Arial Unicode MS" w:hAnsi="Arial Narrow" w:cs="Arial"/>
          <w:b/>
          <w:sz w:val="28"/>
          <w:szCs w:val="28"/>
        </w:rPr>
        <w:t>Art. 43</w:t>
      </w:r>
      <w:r w:rsidR="00A70284" w:rsidRPr="00623AD0">
        <w:rPr>
          <w:rFonts w:ascii="Arial Narrow" w:eastAsia="Arial Unicode MS" w:hAnsi="Arial Narrow" w:cs="Arial"/>
          <w:sz w:val="28"/>
          <w:szCs w:val="28"/>
        </w:rPr>
        <w:t>. Quando o loteamento se destina à urbanização especifica ou edificação de conjunto habitacional de interesse social previamente aprovado pelos órgãos público</w:t>
      </w:r>
      <w:r w:rsidR="00AD09B5" w:rsidRPr="00623AD0">
        <w:rPr>
          <w:rFonts w:ascii="Arial Narrow" w:eastAsia="Arial Unicode MS" w:hAnsi="Arial Narrow" w:cs="Arial"/>
          <w:sz w:val="28"/>
          <w:szCs w:val="28"/>
        </w:rPr>
        <w:t>s</w:t>
      </w:r>
      <w:r w:rsidR="00A70284" w:rsidRPr="00623AD0">
        <w:rPr>
          <w:rFonts w:ascii="Arial Narrow" w:eastAsia="Arial Unicode MS" w:hAnsi="Arial Narrow" w:cs="Arial"/>
          <w:sz w:val="28"/>
          <w:szCs w:val="28"/>
        </w:rPr>
        <w:t xml:space="preserve"> competente</w:t>
      </w:r>
      <w:r w:rsidR="00AD09B5" w:rsidRPr="00623AD0">
        <w:rPr>
          <w:rFonts w:ascii="Arial Narrow" w:eastAsia="Arial Unicode MS" w:hAnsi="Arial Narrow" w:cs="Arial"/>
          <w:sz w:val="28"/>
          <w:szCs w:val="28"/>
        </w:rPr>
        <w:t>s</w:t>
      </w:r>
      <w:r w:rsidR="00A70284" w:rsidRPr="00623AD0">
        <w:rPr>
          <w:rFonts w:ascii="Arial Narrow" w:eastAsia="Arial Unicode MS" w:hAnsi="Arial Narrow" w:cs="Arial"/>
          <w:sz w:val="28"/>
          <w:szCs w:val="28"/>
        </w:rPr>
        <w:t xml:space="preserve">, </w:t>
      </w:r>
      <w:r w:rsidR="00AD09B5" w:rsidRPr="00623AD0">
        <w:rPr>
          <w:rFonts w:ascii="Arial Narrow" w:eastAsia="Arial Unicode MS" w:hAnsi="Arial Narrow" w:cs="Arial"/>
          <w:sz w:val="28"/>
          <w:szCs w:val="28"/>
        </w:rPr>
        <w:t xml:space="preserve">poderá haver redução das exigências das normas técnicas desta Lei, sendo que:         </w:t>
      </w:r>
    </w:p>
    <w:p w:rsidR="00AD09B5" w:rsidRPr="00623AD0" w:rsidRDefault="00AD09B5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</w:t>
      </w:r>
      <w:r w:rsidR="00F0738F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O lote mínimo poderá ser a área reduzida para menos de 200,00m2 (duzentos metros quadrados) e testada inferior a 8,00m (oito metros) desde que aprovado por lei especifica, após parecer favorável do Conselho de Planejamento Municipal e o parcelamento for destinado para Loteamento de Interesse Social e Loteamentos Populares;</w:t>
      </w:r>
    </w:p>
    <w:p w:rsidR="00AD09B5" w:rsidRPr="00623AD0" w:rsidRDefault="00F0738F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</w:t>
      </w:r>
      <w:r w:rsidR="00AD09B5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II</w:t>
      </w:r>
      <w:r w:rsidR="00AD09B5" w:rsidRPr="00623AD0">
        <w:rPr>
          <w:rFonts w:ascii="Arial Narrow" w:eastAsia="Arial Unicode MS" w:hAnsi="Arial Narrow" w:cs="Arial"/>
          <w:sz w:val="28"/>
          <w:szCs w:val="28"/>
        </w:rPr>
        <w:t xml:space="preserve"> – Os Loteamentos de Interesse Social e os Loteamentos Populares só poderão ser realizados nas Zonas Especiais de Interesse Social.</w:t>
      </w:r>
    </w:p>
    <w:p w:rsidR="00AD09B5" w:rsidRPr="00623AD0" w:rsidRDefault="00AD09B5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F0738F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Art. 44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Não serão computadas na área mínima do lote as faixas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nun</w:t>
      </w:r>
      <w:proofErr w:type="spellEnd"/>
      <w:r w:rsidR="00F0738F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aedificandi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 xml:space="preserve"> definida nesta Lei e na Lei do Plano Diretor.</w:t>
      </w:r>
    </w:p>
    <w:p w:rsidR="00155425" w:rsidRPr="00623AD0" w:rsidRDefault="00F0738F" w:rsidP="00CF240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AD09B5" w:rsidRPr="00623AD0">
        <w:rPr>
          <w:rFonts w:ascii="Arial Narrow" w:eastAsia="Arial Unicode MS" w:hAnsi="Arial Narrow" w:cs="Arial"/>
          <w:b/>
          <w:sz w:val="28"/>
          <w:szCs w:val="28"/>
        </w:rPr>
        <w:t>Art. 45</w:t>
      </w:r>
      <w:r w:rsidR="00AD09B5" w:rsidRPr="00623AD0">
        <w:rPr>
          <w:rFonts w:ascii="Arial Narrow" w:eastAsia="Arial Unicode MS" w:hAnsi="Arial Narrow" w:cs="Arial"/>
          <w:sz w:val="28"/>
          <w:szCs w:val="28"/>
        </w:rPr>
        <w:t xml:space="preserve">. Para locação de equipamentos urbanos e serviços públicos será permitido o parcelamento do solo com áreas inferiores às faixas por esta Lei, desde que com aprovação de uso pela Municipalidade. </w:t>
      </w:r>
    </w:p>
    <w:p w:rsidR="002D5F2A" w:rsidRPr="00623AD0" w:rsidRDefault="002D5F2A" w:rsidP="00AF2E84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Secção III</w:t>
      </w:r>
    </w:p>
    <w:p w:rsidR="002D5F2A" w:rsidRPr="00623AD0" w:rsidRDefault="002D5F2A" w:rsidP="00AF2E84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Das Áreas de Uso Público</w:t>
      </w:r>
    </w:p>
    <w:p w:rsidR="00D4148F" w:rsidRPr="00623AD0" w:rsidRDefault="00D4148F" w:rsidP="00AF2E84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7515D9" w:rsidRPr="00623AD0" w:rsidRDefault="007515D9" w:rsidP="007515D9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 Art. 46.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No parcelamento de uso é obrigatória a destinação de áreas públicas nas seguintes proporções: </w:t>
      </w:r>
    </w:p>
    <w:p w:rsidR="007515D9" w:rsidRPr="00623AD0" w:rsidRDefault="007515D9" w:rsidP="007515D9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Nos parcelamentos situados nas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Macrozonas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 xml:space="preserve"> Urbanas Consolidada e de Expansão Imediata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as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áreas serão:  </w:t>
      </w:r>
    </w:p>
    <w:p w:rsidR="007515D9" w:rsidRPr="00623AD0" w:rsidRDefault="007515D9" w:rsidP="007515D9">
      <w:pPr>
        <w:pStyle w:val="PargrafodaLista"/>
        <w:numPr>
          <w:ilvl w:val="0"/>
          <w:numId w:val="4"/>
        </w:numPr>
        <w:rPr>
          <w:rFonts w:ascii="Arial Narrow" w:eastAsia="Arial Unicode MS" w:hAnsi="Arial Narrow" w:cs="Arial"/>
          <w:sz w:val="28"/>
          <w:szCs w:val="28"/>
        </w:rPr>
      </w:pP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de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no mínimo 35% (trinta e cinco por cento)do total da gleba, das quais um mínimo de 4% (quatro por cento)da área total da gleba será  destinado especificamente  a Áreas Verdes  de Lazer e 6% (seis por cento) a área destinada a implantação de equipamentos urbanos e comunitários;</w:t>
      </w:r>
    </w:p>
    <w:p w:rsidR="004C0798" w:rsidRPr="00623AD0" w:rsidRDefault="00F0738F" w:rsidP="007515D9">
      <w:pPr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="007515D9" w:rsidRPr="00623AD0">
        <w:rPr>
          <w:rFonts w:ascii="Arial Narrow" w:eastAsia="Arial Unicode MS" w:hAnsi="Arial Narrow" w:cs="Arial"/>
          <w:b/>
          <w:sz w:val="28"/>
          <w:szCs w:val="28"/>
        </w:rPr>
        <w:t xml:space="preserve">II </w:t>
      </w:r>
      <w:r w:rsidR="007515D9" w:rsidRPr="00623AD0">
        <w:rPr>
          <w:rFonts w:ascii="Arial Narrow" w:eastAsia="Arial Unicode MS" w:hAnsi="Arial Narrow" w:cs="Arial"/>
          <w:sz w:val="28"/>
          <w:szCs w:val="28"/>
        </w:rPr>
        <w:t xml:space="preserve">– Nos </w:t>
      </w:r>
      <w:r w:rsidR="003F5C1A" w:rsidRPr="00623AD0">
        <w:rPr>
          <w:rFonts w:ascii="Arial Narrow" w:eastAsia="Arial Unicode MS" w:hAnsi="Arial Narrow" w:cs="Arial"/>
          <w:sz w:val="28"/>
          <w:szCs w:val="28"/>
        </w:rPr>
        <w:t>parcelamentos situados na Zona de Expansão Futura, as áreas públicas serão:</w:t>
      </w:r>
    </w:p>
    <w:p w:rsidR="00565E90" w:rsidRPr="00623AD0" w:rsidRDefault="003F5C1A" w:rsidP="00565E90">
      <w:pPr>
        <w:pStyle w:val="PargrafodaLista"/>
        <w:numPr>
          <w:ilvl w:val="0"/>
          <w:numId w:val="5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de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no mínimo 40% (quarenta por cento) do total da gleba, das quais 4% (quatro por cento) da área total da gleba será destinado </w:t>
      </w:r>
      <w:r w:rsidR="00565E90" w:rsidRPr="00623AD0">
        <w:rPr>
          <w:rFonts w:ascii="Arial Narrow" w:eastAsia="Arial Unicode MS" w:hAnsi="Arial Narrow" w:cs="Arial"/>
          <w:sz w:val="28"/>
          <w:szCs w:val="28"/>
        </w:rPr>
        <w:t>especificamente à Áreas Verdes de Lazer e 6% (seis por cento) à áreas destinado à implantação de equipamentos urbanos e comunitários;</w:t>
      </w:r>
    </w:p>
    <w:p w:rsidR="00565E90" w:rsidRPr="00623AD0" w:rsidRDefault="00F0738F" w:rsidP="00565E9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</w:t>
      </w:r>
      <w:r w:rsidR="00565E90" w:rsidRPr="00623AD0">
        <w:rPr>
          <w:rFonts w:ascii="Arial Narrow" w:eastAsia="Arial Unicode MS" w:hAnsi="Arial Narrow" w:cs="Arial"/>
          <w:b/>
          <w:sz w:val="28"/>
          <w:szCs w:val="28"/>
        </w:rPr>
        <w:t>Paragrafo I</w:t>
      </w:r>
      <w:r w:rsidR="00565E90" w:rsidRPr="00623AD0">
        <w:rPr>
          <w:rFonts w:ascii="Arial Narrow" w:eastAsia="Arial Unicode MS" w:hAnsi="Arial Narrow" w:cs="Arial"/>
          <w:sz w:val="28"/>
          <w:szCs w:val="28"/>
        </w:rPr>
        <w:t xml:space="preserve">. As áreas públicas deverão ser proporcionais à densidade de ocupação prevista para a gleba, observando-se também: </w:t>
      </w:r>
    </w:p>
    <w:p w:rsidR="00C86997" w:rsidRPr="00623AD0" w:rsidRDefault="00F0738F" w:rsidP="00565E9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="00912799" w:rsidRPr="00623AD0">
        <w:rPr>
          <w:rFonts w:ascii="Arial Narrow" w:eastAsia="Arial Unicode MS" w:hAnsi="Arial Narrow" w:cs="Arial"/>
          <w:b/>
          <w:sz w:val="28"/>
          <w:szCs w:val="28"/>
        </w:rPr>
        <w:t>I</w:t>
      </w:r>
      <w:r w:rsidR="00912799" w:rsidRPr="00623AD0">
        <w:rPr>
          <w:rFonts w:ascii="Arial Narrow" w:eastAsia="Arial Unicode MS" w:hAnsi="Arial Narrow" w:cs="Arial"/>
          <w:sz w:val="28"/>
          <w:szCs w:val="28"/>
        </w:rPr>
        <w:t xml:space="preserve"> – Para as áreas destinadas ao sistema de </w:t>
      </w:r>
      <w:proofErr w:type="gramStart"/>
      <w:r w:rsidR="00912799" w:rsidRPr="00623AD0">
        <w:rPr>
          <w:rFonts w:ascii="Arial Narrow" w:eastAsia="Arial Unicode MS" w:hAnsi="Arial Narrow" w:cs="Arial"/>
          <w:sz w:val="28"/>
          <w:szCs w:val="28"/>
        </w:rPr>
        <w:t xml:space="preserve">circulação </w:t>
      </w:r>
      <w:r w:rsidR="00C86997" w:rsidRPr="00623AD0">
        <w:rPr>
          <w:rFonts w:ascii="Arial Narrow" w:eastAsia="Arial Unicode MS" w:hAnsi="Arial Narrow" w:cs="Arial"/>
          <w:sz w:val="28"/>
          <w:szCs w:val="28"/>
        </w:rPr>
        <w:t>,</w:t>
      </w:r>
      <w:proofErr w:type="gramEnd"/>
      <w:r w:rsidR="00C86997" w:rsidRPr="00623AD0">
        <w:rPr>
          <w:rFonts w:ascii="Arial Narrow" w:eastAsia="Arial Unicode MS" w:hAnsi="Arial Narrow" w:cs="Arial"/>
          <w:sz w:val="28"/>
          <w:szCs w:val="28"/>
        </w:rPr>
        <w:t xml:space="preserve"> as diretrizes prevista na Lei do Sistema Viário;</w:t>
      </w:r>
    </w:p>
    <w:p w:rsidR="00565E90" w:rsidRPr="00623AD0" w:rsidRDefault="00C86997" w:rsidP="00565E9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Para as Áreas Verdes de</w:t>
      </w:r>
      <w:r w:rsidR="0030228A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>Lazer, a proporção de 8m2 por habitante.</w:t>
      </w:r>
    </w:p>
    <w:p w:rsidR="00C86997" w:rsidRPr="00623AD0" w:rsidRDefault="00F0738F" w:rsidP="00565E9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C86997" w:rsidRPr="00623AD0">
        <w:rPr>
          <w:rFonts w:ascii="Arial Narrow" w:eastAsia="Arial Unicode MS" w:hAnsi="Arial Narrow" w:cs="Arial"/>
          <w:b/>
          <w:sz w:val="28"/>
          <w:szCs w:val="28"/>
        </w:rPr>
        <w:t xml:space="preserve">Paragrafo II. </w:t>
      </w:r>
      <w:r w:rsidR="00C86997" w:rsidRPr="00623AD0">
        <w:rPr>
          <w:rFonts w:ascii="Arial Narrow" w:eastAsia="Arial Unicode MS" w:hAnsi="Arial Narrow" w:cs="Arial"/>
          <w:sz w:val="28"/>
          <w:szCs w:val="28"/>
        </w:rPr>
        <w:t>A Municipalidade não poderá alienar em nenhuma hipótese as áreas previstas neste artigo, nem outorgar concessão real de uso, devendo assegurar-lhe o uso institucional ou recreacional adequado.</w:t>
      </w:r>
    </w:p>
    <w:p w:rsidR="00C86997" w:rsidRPr="00623AD0" w:rsidRDefault="00F0738F" w:rsidP="00C86997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C86997" w:rsidRPr="00623AD0">
        <w:rPr>
          <w:rFonts w:ascii="Arial Narrow" w:eastAsia="Arial Unicode MS" w:hAnsi="Arial Narrow" w:cs="Arial"/>
          <w:b/>
          <w:sz w:val="28"/>
          <w:szCs w:val="28"/>
        </w:rPr>
        <w:t xml:space="preserve">Paragrafo III. </w:t>
      </w:r>
      <w:r w:rsidR="00C86997" w:rsidRPr="00623AD0">
        <w:rPr>
          <w:rFonts w:ascii="Arial Narrow" w:eastAsia="Arial Unicode MS" w:hAnsi="Arial Narrow" w:cs="Arial"/>
          <w:sz w:val="28"/>
          <w:szCs w:val="28"/>
        </w:rPr>
        <w:t>Exclui-se da obrigatoriedade do paragrafo anterior, as permutas efetuadas para implantação de equipamentos comunitários em outras áreas.</w:t>
      </w:r>
    </w:p>
    <w:p w:rsidR="000E1BE7" w:rsidRPr="00623AD0" w:rsidRDefault="00F0738F" w:rsidP="00C86997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C86997" w:rsidRPr="00623AD0">
        <w:rPr>
          <w:rFonts w:ascii="Arial Narrow" w:eastAsia="Arial Unicode MS" w:hAnsi="Arial Narrow" w:cs="Arial"/>
          <w:b/>
          <w:sz w:val="28"/>
          <w:szCs w:val="28"/>
        </w:rPr>
        <w:t>Paragrafo IV</w:t>
      </w:r>
      <w:r w:rsidR="00C86997" w:rsidRPr="00623AD0">
        <w:rPr>
          <w:rFonts w:ascii="Arial Narrow" w:eastAsia="Arial Unicode MS" w:hAnsi="Arial Narrow" w:cs="Arial"/>
          <w:sz w:val="28"/>
          <w:szCs w:val="28"/>
        </w:rPr>
        <w:t xml:space="preserve">. Os loteamentos destinados ao uso industrial, cujos lotes forem maiores de 15.000,00m2 (quinze mil metros quadrados), terão </w:t>
      </w:r>
      <w:r w:rsidR="000E1BE7" w:rsidRPr="00623AD0">
        <w:rPr>
          <w:rFonts w:ascii="Arial Narrow" w:eastAsia="Arial Unicode MS" w:hAnsi="Arial Narrow" w:cs="Arial"/>
          <w:sz w:val="28"/>
          <w:szCs w:val="28"/>
        </w:rPr>
        <w:t xml:space="preserve">o percentual de áreas </w:t>
      </w:r>
      <w:proofErr w:type="gramStart"/>
      <w:r w:rsidR="000E1BE7" w:rsidRPr="00623AD0">
        <w:rPr>
          <w:rFonts w:ascii="Arial Narrow" w:eastAsia="Arial Unicode MS" w:hAnsi="Arial Narrow" w:cs="Arial"/>
          <w:sz w:val="28"/>
          <w:szCs w:val="28"/>
        </w:rPr>
        <w:t>públicas estabelecido por lei municipal, isentando-se dos índices fixados neste artigo</w:t>
      </w:r>
      <w:proofErr w:type="gramEnd"/>
      <w:r w:rsidR="000E1BE7" w:rsidRPr="00623AD0">
        <w:rPr>
          <w:rFonts w:ascii="Arial Narrow" w:eastAsia="Arial Unicode MS" w:hAnsi="Arial Narrow" w:cs="Arial"/>
          <w:sz w:val="28"/>
          <w:szCs w:val="28"/>
        </w:rPr>
        <w:t xml:space="preserve">. </w:t>
      </w:r>
    </w:p>
    <w:p w:rsidR="000E1BE7" w:rsidRPr="00623AD0" w:rsidRDefault="00F0738F" w:rsidP="000E1BE7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    </w:t>
      </w:r>
      <w:r w:rsidR="000E1BE7" w:rsidRPr="00623AD0">
        <w:rPr>
          <w:rFonts w:ascii="Arial Narrow" w:eastAsia="Arial Unicode MS" w:hAnsi="Arial Narrow" w:cs="Arial"/>
          <w:b/>
          <w:sz w:val="28"/>
          <w:szCs w:val="28"/>
        </w:rPr>
        <w:t xml:space="preserve">Paragrafo V. </w:t>
      </w:r>
      <w:r w:rsidR="000E1BE7" w:rsidRPr="00623AD0">
        <w:rPr>
          <w:rFonts w:ascii="Arial Narrow" w:eastAsia="Arial Unicode MS" w:hAnsi="Arial Narrow" w:cs="Arial"/>
          <w:sz w:val="28"/>
          <w:szCs w:val="28"/>
        </w:rPr>
        <w:t>As áreas mencionadas neste artigo deverão ter acesso por via oficial de circulação de veículos.</w:t>
      </w:r>
    </w:p>
    <w:p w:rsidR="000E1BE7" w:rsidRPr="00623AD0" w:rsidRDefault="00F0738F" w:rsidP="000E1BE7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0E1BE7" w:rsidRPr="00623AD0">
        <w:rPr>
          <w:rFonts w:ascii="Arial Narrow" w:eastAsia="Arial Unicode MS" w:hAnsi="Arial Narrow" w:cs="Arial"/>
          <w:b/>
          <w:sz w:val="28"/>
          <w:szCs w:val="28"/>
        </w:rPr>
        <w:t xml:space="preserve">Paragrafo VI. </w:t>
      </w:r>
      <w:r w:rsidR="000E1BE7" w:rsidRPr="00623AD0">
        <w:rPr>
          <w:rFonts w:ascii="Arial Narrow" w:eastAsia="Arial Unicode MS" w:hAnsi="Arial Narrow" w:cs="Arial"/>
          <w:sz w:val="28"/>
          <w:szCs w:val="28"/>
        </w:rPr>
        <w:t xml:space="preserve"> As Áreas Verdes de Lazer devem estar localizadas, preferencialmente, junto às destinadas à de implantação de equipamentos urbanos e comunitários. </w:t>
      </w:r>
    </w:p>
    <w:p w:rsidR="000E1BE7" w:rsidRPr="00623AD0" w:rsidRDefault="00F0738F" w:rsidP="00D4148F">
      <w:pPr>
        <w:jc w:val="center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0E1BE7" w:rsidRPr="00623AD0">
        <w:rPr>
          <w:rFonts w:ascii="Arial Narrow" w:eastAsia="Arial Unicode MS" w:hAnsi="Arial Narrow" w:cs="Arial"/>
          <w:b/>
          <w:sz w:val="28"/>
          <w:szCs w:val="28"/>
        </w:rPr>
        <w:t>Art. 47</w:t>
      </w:r>
      <w:r w:rsidR="000E1BE7" w:rsidRPr="00623AD0">
        <w:rPr>
          <w:rFonts w:ascii="Arial Narrow" w:eastAsia="Arial Unicode MS" w:hAnsi="Arial Narrow" w:cs="Arial"/>
          <w:sz w:val="28"/>
          <w:szCs w:val="28"/>
        </w:rPr>
        <w:t>. A área destinada à implantação de equipamentos urbanos e comunitários deve obrigatoriamente ter área mínima de 500,00m2, testada mínima de 20m</w:t>
      </w:r>
      <w:proofErr w:type="gramStart"/>
      <w:r w:rsidR="000E1BE7" w:rsidRPr="00623AD0">
        <w:rPr>
          <w:rFonts w:ascii="Arial Narrow" w:eastAsia="Arial Unicode MS" w:hAnsi="Arial Narrow" w:cs="Arial"/>
          <w:sz w:val="28"/>
          <w:szCs w:val="28"/>
        </w:rPr>
        <w:t>.,</w:t>
      </w:r>
      <w:proofErr w:type="gramEnd"/>
      <w:r w:rsidR="000E1BE7" w:rsidRPr="00623AD0">
        <w:rPr>
          <w:rFonts w:ascii="Arial Narrow" w:eastAsia="Arial Unicode MS" w:hAnsi="Arial Narrow" w:cs="Arial"/>
          <w:sz w:val="28"/>
          <w:szCs w:val="28"/>
        </w:rPr>
        <w:t xml:space="preserve"> declividade inferior a 30% (trinta por cento) e nela ser inserido um circulo de raio mínimo de 12,00m (doze metros).</w:t>
      </w:r>
    </w:p>
    <w:p w:rsidR="00F13C50" w:rsidRPr="00623AD0" w:rsidRDefault="00F13C50" w:rsidP="00D4148F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Secção IV</w:t>
      </w:r>
    </w:p>
    <w:p w:rsidR="00F13C50" w:rsidRPr="00623AD0" w:rsidRDefault="00F13C50" w:rsidP="00D4148F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Das Faixas Non </w:t>
      </w:r>
      <w:proofErr w:type="spellStart"/>
      <w:r w:rsidRPr="00623AD0">
        <w:rPr>
          <w:rFonts w:ascii="Arial Narrow" w:eastAsia="Arial Unicode MS" w:hAnsi="Arial Narrow" w:cs="Arial"/>
          <w:b/>
          <w:sz w:val="28"/>
          <w:szCs w:val="28"/>
        </w:rPr>
        <w:t>Aedificandi</w:t>
      </w:r>
      <w:proofErr w:type="spellEnd"/>
    </w:p>
    <w:p w:rsidR="00D4148F" w:rsidRPr="00623AD0" w:rsidRDefault="00D4148F" w:rsidP="00F13C50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F13C50" w:rsidRPr="00623AD0" w:rsidRDefault="00F13C50" w:rsidP="00F13C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Art. 48. </w:t>
      </w:r>
      <w:r w:rsidRPr="00623AD0">
        <w:rPr>
          <w:rFonts w:ascii="Arial Narrow" w:eastAsia="Arial Unicode MS" w:hAnsi="Arial Narrow" w:cs="Arial"/>
          <w:sz w:val="28"/>
          <w:szCs w:val="28"/>
        </w:rPr>
        <w:t>Entende-se por áreas non</w:t>
      </w:r>
      <w:r w:rsidR="0030228A">
        <w:rPr>
          <w:rFonts w:ascii="Arial Narrow" w:eastAsia="Arial Unicode MS" w:hAnsi="Arial Narrow" w:cs="Arial"/>
          <w:sz w:val="28"/>
          <w:szCs w:val="28"/>
        </w:rPr>
        <w:t xml:space="preserve">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aedificandi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 xml:space="preserve"> (não edificável) aquelas reservadas dentro de terrenos de propriedade privada, que ficam sujeitas à restrição ao direito de construir, por razões de interesse urbanístico, paisagístico e ambiental.</w:t>
      </w:r>
    </w:p>
    <w:p w:rsidR="00F13C50" w:rsidRPr="00623AD0" w:rsidRDefault="00F0738F" w:rsidP="00F13C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F13C50" w:rsidRPr="00623AD0">
        <w:rPr>
          <w:rFonts w:ascii="Arial Narrow" w:eastAsia="Arial Unicode MS" w:hAnsi="Arial Narrow" w:cs="Arial"/>
          <w:b/>
          <w:sz w:val="28"/>
          <w:szCs w:val="28"/>
        </w:rPr>
        <w:t>Art. 49</w:t>
      </w:r>
      <w:r w:rsidR="00F13C50" w:rsidRPr="00623AD0">
        <w:rPr>
          <w:rFonts w:ascii="Arial Narrow" w:eastAsia="Arial Unicode MS" w:hAnsi="Arial Narrow" w:cs="Arial"/>
          <w:sz w:val="28"/>
          <w:szCs w:val="28"/>
        </w:rPr>
        <w:t xml:space="preserve">. Para efeito desta Lei, consideram-se como faixas non </w:t>
      </w:r>
      <w:proofErr w:type="spellStart"/>
      <w:r w:rsidR="00F13C50" w:rsidRPr="00623AD0">
        <w:rPr>
          <w:rFonts w:ascii="Arial Narrow" w:eastAsia="Arial Unicode MS" w:hAnsi="Arial Narrow" w:cs="Arial"/>
          <w:sz w:val="28"/>
          <w:szCs w:val="28"/>
        </w:rPr>
        <w:t>aedificandi</w:t>
      </w:r>
      <w:proofErr w:type="spellEnd"/>
      <w:r w:rsidR="00F13C50" w:rsidRPr="00623AD0">
        <w:rPr>
          <w:rFonts w:ascii="Arial Narrow" w:eastAsia="Arial Unicode MS" w:hAnsi="Arial Narrow" w:cs="Arial"/>
          <w:sz w:val="28"/>
          <w:szCs w:val="28"/>
        </w:rPr>
        <w:t xml:space="preserve"> (não </w:t>
      </w:r>
      <w:proofErr w:type="spellStart"/>
      <w:r w:rsidR="00F13C50" w:rsidRPr="00623AD0">
        <w:rPr>
          <w:rFonts w:ascii="Arial Narrow" w:eastAsia="Arial Unicode MS" w:hAnsi="Arial Narrow" w:cs="Arial"/>
          <w:sz w:val="28"/>
          <w:szCs w:val="28"/>
        </w:rPr>
        <w:t>edificálvel</w:t>
      </w:r>
      <w:proofErr w:type="spellEnd"/>
      <w:r w:rsidR="00F13C50" w:rsidRPr="00623AD0">
        <w:rPr>
          <w:rFonts w:ascii="Arial Narrow" w:eastAsia="Arial Unicode MS" w:hAnsi="Arial Narrow" w:cs="Arial"/>
          <w:sz w:val="28"/>
          <w:szCs w:val="28"/>
        </w:rPr>
        <w:t>) o que segue:</w:t>
      </w:r>
    </w:p>
    <w:p w:rsidR="006A44BD" w:rsidRPr="00623AD0" w:rsidRDefault="00F0738F" w:rsidP="00F13C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</w:t>
      </w:r>
      <w:r w:rsidR="00F13C50" w:rsidRPr="00623AD0">
        <w:rPr>
          <w:rFonts w:ascii="Arial Narrow" w:eastAsia="Arial Unicode MS" w:hAnsi="Arial Narrow" w:cs="Arial"/>
          <w:b/>
          <w:sz w:val="28"/>
          <w:szCs w:val="28"/>
        </w:rPr>
        <w:t>I</w:t>
      </w:r>
      <w:r w:rsidR="00F13C50" w:rsidRPr="00623AD0">
        <w:rPr>
          <w:rFonts w:ascii="Arial Narrow" w:eastAsia="Arial Unicode MS" w:hAnsi="Arial Narrow" w:cs="Arial"/>
          <w:sz w:val="28"/>
          <w:szCs w:val="28"/>
        </w:rPr>
        <w:t xml:space="preserve"> – Faixa paralela à faixa de domínio nas rodovias estaduais com 15,00m (quinze metros) para cada lado, partindo da faixa de domínio, </w:t>
      </w:r>
      <w:r w:rsidR="006A44BD" w:rsidRPr="00623AD0">
        <w:rPr>
          <w:rFonts w:ascii="Arial Narrow" w:eastAsia="Arial Unicode MS" w:hAnsi="Arial Narrow" w:cs="Arial"/>
          <w:sz w:val="28"/>
          <w:szCs w:val="28"/>
        </w:rPr>
        <w:t>conforme a legislação Estadual.</w:t>
      </w:r>
    </w:p>
    <w:p w:rsidR="006A44BD" w:rsidRPr="00623AD0" w:rsidRDefault="00F0738F" w:rsidP="00F13C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</w:t>
      </w:r>
      <w:r w:rsidR="006A44B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II</w:t>
      </w:r>
      <w:r w:rsidR="006A44BD" w:rsidRPr="00623AD0">
        <w:rPr>
          <w:rFonts w:ascii="Arial Narrow" w:eastAsia="Arial Unicode MS" w:hAnsi="Arial Narrow" w:cs="Arial"/>
          <w:sz w:val="28"/>
          <w:szCs w:val="28"/>
        </w:rPr>
        <w:t xml:space="preserve"> – Faixa de alta tensão da concessionária local de energia elétrica, em toda área do Município. </w:t>
      </w:r>
    </w:p>
    <w:p w:rsidR="006A44BD" w:rsidRPr="00623AD0" w:rsidRDefault="006A44BD" w:rsidP="00F13C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III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Faixa reservada em gleba</w:t>
      </w:r>
      <w:r w:rsidR="00B51B9F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>destinada ao futuro prolongamento das ruas e vias adjacentes;</w:t>
      </w:r>
    </w:p>
    <w:p w:rsidR="006A44BD" w:rsidRPr="00623AD0" w:rsidRDefault="006A44BD" w:rsidP="00F13C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</w:t>
      </w:r>
      <w:r w:rsidR="00F0738F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IV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Faixa reservada nos loteamentos destinados à implantação de equipamentos públicos;</w:t>
      </w:r>
    </w:p>
    <w:p w:rsidR="006A44BD" w:rsidRPr="00623AD0" w:rsidRDefault="006A44BD" w:rsidP="00F13C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Faixas de drenagem dos cursos d’água;</w:t>
      </w:r>
    </w:p>
    <w:p w:rsidR="006A44BD" w:rsidRPr="00623AD0" w:rsidRDefault="006A44BD" w:rsidP="00F13C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</w:t>
      </w:r>
      <w:r w:rsidR="00F0738F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VI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Faixas sanitárias destinadas à manutenção das canalizações de água e esgoto; </w:t>
      </w:r>
    </w:p>
    <w:p w:rsidR="006A44BD" w:rsidRPr="00623AD0" w:rsidRDefault="006A44BD" w:rsidP="00F13C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</w:t>
      </w:r>
      <w:r w:rsidR="00F0738F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</w:t>
      </w:r>
      <w:r w:rsidR="00F0738F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VII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Faixas ao longo das águas correntes, nascentes e dormentes, na forma do artigo 29, da presente Lei.</w:t>
      </w:r>
    </w:p>
    <w:p w:rsidR="006A44BD" w:rsidRPr="00623AD0" w:rsidRDefault="00F0738F" w:rsidP="00F13C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  </w:t>
      </w:r>
      <w:r w:rsidR="006A44BD" w:rsidRPr="00623AD0">
        <w:rPr>
          <w:rFonts w:ascii="Arial Narrow" w:eastAsia="Arial Unicode MS" w:hAnsi="Arial Narrow" w:cs="Arial"/>
          <w:b/>
          <w:sz w:val="28"/>
          <w:szCs w:val="28"/>
        </w:rPr>
        <w:t>Art. 50</w:t>
      </w:r>
      <w:r w:rsidR="006A44BD" w:rsidRPr="00623AD0">
        <w:rPr>
          <w:rFonts w:ascii="Arial Narrow" w:eastAsia="Arial Unicode MS" w:hAnsi="Arial Narrow" w:cs="Arial"/>
          <w:sz w:val="28"/>
          <w:szCs w:val="28"/>
        </w:rPr>
        <w:t xml:space="preserve">. </w:t>
      </w:r>
      <w:r w:rsidR="00F24DFE" w:rsidRPr="00623AD0">
        <w:rPr>
          <w:rFonts w:ascii="Arial Narrow" w:eastAsia="Arial Unicode MS" w:hAnsi="Arial Narrow" w:cs="Arial"/>
          <w:sz w:val="28"/>
          <w:szCs w:val="28"/>
        </w:rPr>
        <w:t xml:space="preserve">As faixas non </w:t>
      </w:r>
      <w:proofErr w:type="spellStart"/>
      <w:r w:rsidR="00F24DFE" w:rsidRPr="00623AD0">
        <w:rPr>
          <w:rFonts w:ascii="Arial Narrow" w:eastAsia="Arial Unicode MS" w:hAnsi="Arial Narrow" w:cs="Arial"/>
          <w:sz w:val="28"/>
          <w:szCs w:val="28"/>
        </w:rPr>
        <w:t>aedificandi</w:t>
      </w:r>
      <w:proofErr w:type="spellEnd"/>
      <w:r w:rsidR="00F24DFE" w:rsidRPr="00623AD0">
        <w:rPr>
          <w:rFonts w:ascii="Arial Narrow" w:eastAsia="Arial Unicode MS" w:hAnsi="Arial Narrow" w:cs="Arial"/>
          <w:sz w:val="28"/>
          <w:szCs w:val="28"/>
        </w:rPr>
        <w:t xml:space="preserve"> (não edificável) são de posse do proprietário do terreno, podendo este utiliza-las desde que não com edificação. </w:t>
      </w:r>
    </w:p>
    <w:p w:rsidR="00F24DFE" w:rsidRPr="00623AD0" w:rsidRDefault="00F0738F" w:rsidP="00F13C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</w:t>
      </w:r>
      <w:r w:rsidR="00F24DFE" w:rsidRPr="00623AD0">
        <w:rPr>
          <w:rFonts w:ascii="Arial Narrow" w:eastAsia="Arial Unicode MS" w:hAnsi="Arial Narrow" w:cs="Arial"/>
          <w:b/>
          <w:sz w:val="28"/>
          <w:szCs w:val="28"/>
        </w:rPr>
        <w:t>Paragrafo I</w:t>
      </w:r>
      <w:r w:rsidR="00F24DFE" w:rsidRPr="00623AD0">
        <w:rPr>
          <w:rFonts w:ascii="Arial Narrow" w:eastAsia="Arial Unicode MS" w:hAnsi="Arial Narrow" w:cs="Arial"/>
          <w:sz w:val="28"/>
          <w:szCs w:val="28"/>
        </w:rPr>
        <w:t xml:space="preserve"> – Na faixa non </w:t>
      </w:r>
      <w:proofErr w:type="spellStart"/>
      <w:r w:rsidR="00F24DFE" w:rsidRPr="00623AD0">
        <w:rPr>
          <w:rFonts w:ascii="Arial Narrow" w:eastAsia="Arial Unicode MS" w:hAnsi="Arial Narrow" w:cs="Arial"/>
          <w:sz w:val="28"/>
          <w:szCs w:val="28"/>
        </w:rPr>
        <w:t>aedificandi</w:t>
      </w:r>
      <w:proofErr w:type="spellEnd"/>
      <w:r w:rsidR="00F24DFE" w:rsidRPr="00623AD0">
        <w:rPr>
          <w:rFonts w:ascii="Arial Narrow" w:eastAsia="Arial Unicode MS" w:hAnsi="Arial Narrow" w:cs="Arial"/>
          <w:sz w:val="28"/>
          <w:szCs w:val="28"/>
        </w:rPr>
        <w:t xml:space="preserve"> (não edificável) é vedada quaisquer edificação, sendo permitida apenas ocupação de caráter reversível e provisório.  </w:t>
      </w:r>
    </w:p>
    <w:p w:rsidR="00F24DFE" w:rsidRPr="00623AD0" w:rsidRDefault="00F0738F" w:rsidP="00F13C50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</w:t>
      </w:r>
      <w:r w:rsidR="00F24DFE" w:rsidRPr="00623AD0">
        <w:rPr>
          <w:rFonts w:ascii="Arial Narrow" w:eastAsia="Arial Unicode MS" w:hAnsi="Arial Narrow" w:cs="Arial"/>
          <w:b/>
          <w:sz w:val="28"/>
          <w:szCs w:val="28"/>
        </w:rPr>
        <w:t>Paragrafo II</w:t>
      </w:r>
      <w:r w:rsidR="00F24DFE" w:rsidRPr="00623AD0">
        <w:rPr>
          <w:rFonts w:ascii="Arial Narrow" w:eastAsia="Arial Unicode MS" w:hAnsi="Arial Narrow" w:cs="Arial"/>
          <w:sz w:val="28"/>
          <w:szCs w:val="28"/>
        </w:rPr>
        <w:t xml:space="preserve"> – Na faixa non </w:t>
      </w:r>
      <w:proofErr w:type="spellStart"/>
      <w:r w:rsidR="00F24DFE" w:rsidRPr="00623AD0">
        <w:rPr>
          <w:rFonts w:ascii="Arial Narrow" w:eastAsia="Arial Unicode MS" w:hAnsi="Arial Narrow" w:cs="Arial"/>
          <w:sz w:val="28"/>
          <w:szCs w:val="28"/>
        </w:rPr>
        <w:t>aedificandi</w:t>
      </w:r>
      <w:proofErr w:type="spellEnd"/>
      <w:r w:rsidR="00F24DFE" w:rsidRPr="00623AD0">
        <w:rPr>
          <w:rFonts w:ascii="Arial Narrow" w:eastAsia="Arial Unicode MS" w:hAnsi="Arial Narrow" w:cs="Arial"/>
          <w:sz w:val="28"/>
          <w:szCs w:val="28"/>
        </w:rPr>
        <w:t xml:space="preserve"> (não edificável) é vedada a construção de muros, inclusive muros para aterros.</w:t>
      </w:r>
    </w:p>
    <w:p w:rsidR="00F24DFE" w:rsidRPr="00623AD0" w:rsidRDefault="00F24DFE" w:rsidP="00EA0150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Secção IV</w:t>
      </w:r>
    </w:p>
    <w:p w:rsidR="00F24DFE" w:rsidRPr="00623AD0" w:rsidRDefault="00F24DFE" w:rsidP="00EA0150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Das Obras dos Loteamentos</w:t>
      </w:r>
    </w:p>
    <w:p w:rsidR="00EA0150" w:rsidRPr="00623AD0" w:rsidRDefault="00EA0150" w:rsidP="00F24DFE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F24DFE" w:rsidRPr="00623AD0" w:rsidRDefault="00F24DFE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Art. 51. </w:t>
      </w:r>
      <w:r w:rsidRPr="00623AD0">
        <w:rPr>
          <w:rFonts w:ascii="Arial Narrow" w:eastAsia="Arial Unicode MS" w:hAnsi="Arial Narrow" w:cs="Arial"/>
          <w:sz w:val="28"/>
          <w:szCs w:val="28"/>
        </w:rPr>
        <w:t>Constitui condição à aprovação de qualquer loteamento, a execução das seguintes obras e benfeitorias pelo interessado,</w:t>
      </w:r>
      <w:r w:rsidR="00EB7DD6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proprietário ou loteador, após aprovação do respectivo projeto.  </w:t>
      </w:r>
    </w:p>
    <w:p w:rsidR="003F7CF4" w:rsidRPr="00623AD0" w:rsidRDefault="003F7CF4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Demarcação dos lotes com marcos de concreto ou madeira;</w:t>
      </w:r>
    </w:p>
    <w:p w:rsidR="003F7CF4" w:rsidRPr="00623AD0" w:rsidRDefault="003F7CF4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Abertura e terraplanagem das vias de circulação, conforme especificações da Municipalidade, com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os respectivos marcos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de alinhamento e nivelamento;</w:t>
      </w:r>
    </w:p>
    <w:p w:rsidR="003F7CF4" w:rsidRPr="00623AD0" w:rsidRDefault="003F7CF4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III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Rede coletora de águas pluviais;</w:t>
      </w:r>
    </w:p>
    <w:p w:rsidR="003F7CF4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</w:t>
      </w:r>
      <w:r w:rsidR="003F7CF4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IV</w:t>
      </w:r>
      <w:r w:rsidR="003F7CF4" w:rsidRPr="00623AD0">
        <w:rPr>
          <w:rFonts w:ascii="Arial Narrow" w:eastAsia="Arial Unicode MS" w:hAnsi="Arial Narrow" w:cs="Arial"/>
          <w:sz w:val="28"/>
          <w:szCs w:val="28"/>
        </w:rPr>
        <w:t xml:space="preserve"> – Drenagem, aterros, arrimos, pontilhões e bueiros que se fizerem necessários; </w:t>
      </w:r>
    </w:p>
    <w:p w:rsidR="003F7CF4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3F7CF4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V</w:t>
      </w:r>
      <w:r w:rsidR="003F7CF4" w:rsidRPr="00623AD0">
        <w:rPr>
          <w:rFonts w:ascii="Arial Narrow" w:eastAsia="Arial Unicode MS" w:hAnsi="Arial Narrow" w:cs="Arial"/>
          <w:sz w:val="28"/>
          <w:szCs w:val="28"/>
        </w:rPr>
        <w:t xml:space="preserve"> – Sistema completo de distribuição de água tratada, incluindo os ramais de espera em cada imóvel a rede de distribuição em cada lado da rua;</w:t>
      </w:r>
    </w:p>
    <w:p w:rsidR="003F7CF4" w:rsidRPr="00623AD0" w:rsidRDefault="003F7CF4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VI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Rede de distribuição de energia elétrica e iluminação pública; </w:t>
      </w:r>
    </w:p>
    <w:p w:rsidR="003F7CF4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</w:t>
      </w:r>
      <w:r w:rsidR="003F7CF4" w:rsidRPr="00623AD0">
        <w:rPr>
          <w:rFonts w:ascii="Arial Narrow" w:eastAsia="Arial Unicode MS" w:hAnsi="Arial Narrow" w:cs="Arial"/>
          <w:b/>
          <w:sz w:val="28"/>
          <w:szCs w:val="28"/>
        </w:rPr>
        <w:t>VII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3F7CF4" w:rsidRPr="00623AD0">
        <w:rPr>
          <w:rFonts w:ascii="Arial Narrow" w:eastAsia="Arial Unicode MS" w:hAnsi="Arial Narrow" w:cs="Arial"/>
          <w:b/>
          <w:sz w:val="28"/>
          <w:szCs w:val="28"/>
        </w:rPr>
        <w:t>-</w:t>
      </w:r>
      <w:r w:rsidR="003F7CF4" w:rsidRPr="00623AD0">
        <w:rPr>
          <w:rFonts w:ascii="Arial Narrow" w:eastAsia="Arial Unicode MS" w:hAnsi="Arial Narrow" w:cs="Arial"/>
          <w:sz w:val="28"/>
          <w:szCs w:val="28"/>
        </w:rPr>
        <w:t xml:space="preserve"> Instalação de hidrantes, conforme norma de segurança do Corpo de Bombeiros</w:t>
      </w:r>
      <w:r w:rsidR="0030228A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3F7CF4" w:rsidRPr="00623AD0">
        <w:rPr>
          <w:rFonts w:ascii="Arial Narrow" w:eastAsia="Arial Unicode MS" w:hAnsi="Arial Narrow" w:cs="Arial"/>
          <w:sz w:val="28"/>
          <w:szCs w:val="28"/>
        </w:rPr>
        <w:t>local;</w:t>
      </w:r>
      <w:proofErr w:type="gramStart"/>
      <w:r w:rsidR="003F7CF4"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</w:p>
    <w:p w:rsidR="003F7CF4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proofErr w:type="gramEnd"/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</w:t>
      </w:r>
      <w:r w:rsidR="003F7CF4" w:rsidRPr="00623AD0">
        <w:rPr>
          <w:rFonts w:ascii="Arial Narrow" w:eastAsia="Arial Unicode MS" w:hAnsi="Arial Narrow" w:cs="Arial"/>
          <w:b/>
          <w:sz w:val="28"/>
          <w:szCs w:val="28"/>
        </w:rPr>
        <w:t>VIII</w:t>
      </w:r>
      <w:r w:rsidR="003F7CF4" w:rsidRPr="00623AD0">
        <w:rPr>
          <w:rFonts w:ascii="Arial Narrow" w:eastAsia="Arial Unicode MS" w:hAnsi="Arial Narrow" w:cs="Arial"/>
          <w:sz w:val="28"/>
          <w:szCs w:val="28"/>
        </w:rPr>
        <w:t xml:space="preserve"> – Pavimentação com pedra irregular ou pavimentação asfáltica ou blocos de concreto, no caso de loteamentos localizados nas </w:t>
      </w:r>
      <w:proofErr w:type="spellStart"/>
      <w:r w:rsidR="003F7CF4" w:rsidRPr="00623AD0">
        <w:rPr>
          <w:rFonts w:ascii="Arial Narrow" w:eastAsia="Arial Unicode MS" w:hAnsi="Arial Narrow" w:cs="Arial"/>
          <w:sz w:val="28"/>
          <w:szCs w:val="28"/>
        </w:rPr>
        <w:t>Macrozonas</w:t>
      </w:r>
      <w:proofErr w:type="spellEnd"/>
      <w:r w:rsidR="003F7CF4" w:rsidRPr="00623AD0">
        <w:rPr>
          <w:rFonts w:ascii="Arial Narrow" w:eastAsia="Arial Unicode MS" w:hAnsi="Arial Narrow" w:cs="Arial"/>
          <w:sz w:val="28"/>
          <w:szCs w:val="28"/>
        </w:rPr>
        <w:t xml:space="preserve"> Urbanas Consolidada e de Expansão Imediata; </w:t>
      </w:r>
    </w:p>
    <w:p w:rsidR="003F7CF4" w:rsidRPr="00623AD0" w:rsidRDefault="003F7CF4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IX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Quaisquer outras obras oriundas de atendimento dos dispositivos da presente Lei.    . </w:t>
      </w:r>
    </w:p>
    <w:p w:rsidR="00956321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956321" w:rsidRPr="00623AD0">
        <w:rPr>
          <w:rFonts w:ascii="Arial Narrow" w:eastAsia="Arial Unicode MS" w:hAnsi="Arial Narrow" w:cs="Arial"/>
          <w:b/>
          <w:sz w:val="28"/>
          <w:szCs w:val="28"/>
        </w:rPr>
        <w:t>Art. 52</w:t>
      </w:r>
      <w:r w:rsidR="00956321" w:rsidRPr="00623AD0">
        <w:rPr>
          <w:rFonts w:ascii="Arial Narrow" w:eastAsia="Arial Unicode MS" w:hAnsi="Arial Narrow" w:cs="Arial"/>
          <w:sz w:val="28"/>
          <w:szCs w:val="28"/>
        </w:rPr>
        <w:t>. O prazo máximo para execução das obras de loteamento é de 360 dias (trezentos e sessenta dias) contados a partir da data de emissão da licença de execução, conforme estabelecido no Termo de Compromisso, constante no Anexo II desta lei.</w:t>
      </w:r>
    </w:p>
    <w:p w:rsidR="00956321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956321" w:rsidRPr="00623AD0">
        <w:rPr>
          <w:rFonts w:ascii="Arial Narrow" w:eastAsia="Arial Unicode MS" w:hAnsi="Arial Narrow" w:cs="Arial"/>
          <w:b/>
          <w:sz w:val="28"/>
          <w:szCs w:val="28"/>
        </w:rPr>
        <w:t>Art. 53</w:t>
      </w:r>
      <w:r w:rsidR="00956321" w:rsidRPr="00623AD0">
        <w:rPr>
          <w:rFonts w:ascii="Arial Narrow" w:eastAsia="Arial Unicode MS" w:hAnsi="Arial Narrow" w:cs="Arial"/>
          <w:sz w:val="28"/>
          <w:szCs w:val="28"/>
        </w:rPr>
        <w:t>. Para fins de garantia da execução das obras e serviços de infraestrutura urbana exigida para loteamento, antes da sua aprovação e a critério do Conselho de Planejamento Municipal, ficará caucionado um percentual da área do loteamento, conforme Anexo I desta lei, cujo valor corresponda ao custo dos serviços e obras.</w:t>
      </w:r>
    </w:p>
    <w:p w:rsidR="00956321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956321" w:rsidRPr="00623AD0">
        <w:rPr>
          <w:rFonts w:ascii="Arial Narrow" w:eastAsia="Arial Unicode MS" w:hAnsi="Arial Narrow" w:cs="Arial"/>
          <w:b/>
          <w:sz w:val="28"/>
          <w:szCs w:val="28"/>
        </w:rPr>
        <w:t>Paragrafo I</w:t>
      </w:r>
      <w:r w:rsidR="00956321" w:rsidRPr="00623AD0">
        <w:rPr>
          <w:rFonts w:ascii="Arial Narrow" w:eastAsia="Arial Unicode MS" w:hAnsi="Arial Narrow" w:cs="Arial"/>
          <w:sz w:val="28"/>
          <w:szCs w:val="28"/>
        </w:rPr>
        <w:t xml:space="preserve"> – O valor dos lotes será </w:t>
      </w:r>
      <w:proofErr w:type="gramStart"/>
      <w:r w:rsidR="00956321" w:rsidRPr="00623AD0">
        <w:rPr>
          <w:rFonts w:ascii="Arial Narrow" w:eastAsia="Arial Unicode MS" w:hAnsi="Arial Narrow" w:cs="Arial"/>
          <w:sz w:val="28"/>
          <w:szCs w:val="28"/>
        </w:rPr>
        <w:t>calculados</w:t>
      </w:r>
      <w:proofErr w:type="gramEnd"/>
      <w:r w:rsidR="00956321" w:rsidRPr="00623AD0">
        <w:rPr>
          <w:rFonts w:ascii="Arial Narrow" w:eastAsia="Arial Unicode MS" w:hAnsi="Arial Narrow" w:cs="Arial"/>
          <w:sz w:val="28"/>
          <w:szCs w:val="28"/>
        </w:rPr>
        <w:t>, para efeito deste artigo, pelo preço da área sem considerar as benfeitorias previstas ao projeto aprovado.</w:t>
      </w:r>
    </w:p>
    <w:p w:rsidR="008B65AA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8B65AA" w:rsidRPr="00623AD0">
        <w:rPr>
          <w:rFonts w:ascii="Arial Narrow" w:eastAsia="Arial Unicode MS" w:hAnsi="Arial Narrow" w:cs="Arial"/>
          <w:b/>
          <w:sz w:val="28"/>
          <w:szCs w:val="28"/>
        </w:rPr>
        <w:t>Paragrafo II</w:t>
      </w:r>
      <w:r w:rsidR="008B65AA" w:rsidRPr="00623AD0">
        <w:rPr>
          <w:rFonts w:ascii="Arial Narrow" w:eastAsia="Arial Unicode MS" w:hAnsi="Arial Narrow" w:cs="Arial"/>
          <w:sz w:val="28"/>
          <w:szCs w:val="28"/>
        </w:rPr>
        <w:t xml:space="preserve"> – Para aceitação da caução o interessado deverá apresentar cronograma de execução das obras relativas à implantação do loteamento, porém cabe à Municipalidade a analise dos custos desta obra.</w:t>
      </w:r>
    </w:p>
    <w:p w:rsidR="00E856C4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8B65AA" w:rsidRPr="00623AD0">
        <w:rPr>
          <w:rFonts w:ascii="Arial Narrow" w:eastAsia="Arial Unicode MS" w:hAnsi="Arial Narrow" w:cs="Arial"/>
          <w:b/>
          <w:sz w:val="28"/>
          <w:szCs w:val="28"/>
        </w:rPr>
        <w:t>Paragrafo III</w:t>
      </w:r>
      <w:r w:rsidR="008B65AA" w:rsidRPr="00623AD0">
        <w:rPr>
          <w:rFonts w:ascii="Arial Narrow" w:eastAsia="Arial Unicode MS" w:hAnsi="Arial Narrow" w:cs="Arial"/>
          <w:sz w:val="28"/>
          <w:szCs w:val="28"/>
        </w:rPr>
        <w:t xml:space="preserve"> – Os lotes projetados a serem dados em garantia deverão estar localizados de preferencia em área </w:t>
      </w:r>
      <w:proofErr w:type="gramStart"/>
      <w:r w:rsidR="008B65AA" w:rsidRPr="00623AD0">
        <w:rPr>
          <w:rFonts w:ascii="Arial Narrow" w:eastAsia="Arial Unicode MS" w:hAnsi="Arial Narrow" w:cs="Arial"/>
          <w:sz w:val="28"/>
          <w:szCs w:val="28"/>
        </w:rPr>
        <w:t>continua,</w:t>
      </w:r>
      <w:proofErr w:type="gramEnd"/>
      <w:r w:rsidR="008B65AA" w:rsidRPr="00623AD0">
        <w:rPr>
          <w:rFonts w:ascii="Arial Narrow" w:eastAsia="Arial Unicode MS" w:hAnsi="Arial Narrow" w:cs="Arial"/>
          <w:sz w:val="28"/>
          <w:szCs w:val="28"/>
        </w:rPr>
        <w:t xml:space="preserve"> de livre escolha pela Municipalidade.     </w:t>
      </w:r>
    </w:p>
    <w:p w:rsidR="00956321" w:rsidRPr="00623AD0" w:rsidRDefault="00956321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956321" w:rsidRPr="00623AD0" w:rsidRDefault="008B65AA" w:rsidP="00EA0150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Subseção I – Dos Loteamentos de Interesse Social</w:t>
      </w:r>
    </w:p>
    <w:p w:rsidR="006D0696" w:rsidRPr="00623AD0" w:rsidRDefault="006D0696" w:rsidP="00EA0150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956321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8B65AA" w:rsidRPr="00623AD0">
        <w:rPr>
          <w:rFonts w:ascii="Arial Narrow" w:eastAsia="Arial Unicode MS" w:hAnsi="Arial Narrow" w:cs="Arial"/>
          <w:b/>
          <w:sz w:val="28"/>
          <w:szCs w:val="28"/>
        </w:rPr>
        <w:t>Art. 54</w:t>
      </w:r>
      <w:r w:rsidR="008B65AA" w:rsidRPr="00623AD0">
        <w:rPr>
          <w:rFonts w:ascii="Arial Narrow" w:eastAsia="Arial Unicode MS" w:hAnsi="Arial Narrow" w:cs="Arial"/>
          <w:sz w:val="28"/>
          <w:szCs w:val="28"/>
        </w:rPr>
        <w:t>. Nos loteamentos destinados a programas de urbanização de favelas ou assentamentos de interesse social, por iniciativa do Poder Público e com a anuência do Conselho de Planejamento Municipal, admitem-se, concomitantemente, a ocupação e a construção das seguintes obras de infraestrutura:</w:t>
      </w:r>
    </w:p>
    <w:p w:rsidR="008B65AA" w:rsidRPr="00623AD0" w:rsidRDefault="008B65AA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Abertura das vias;</w:t>
      </w:r>
    </w:p>
    <w:p w:rsidR="008B65AA" w:rsidRPr="00623AD0" w:rsidRDefault="008B65AA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Demarcação dos lotes;</w:t>
      </w:r>
    </w:p>
    <w:p w:rsidR="008B65AA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8B65AA" w:rsidRPr="00623AD0">
        <w:rPr>
          <w:rFonts w:ascii="Arial Narrow" w:eastAsia="Arial Unicode MS" w:hAnsi="Arial Narrow" w:cs="Arial"/>
          <w:b/>
          <w:sz w:val="28"/>
          <w:szCs w:val="28"/>
        </w:rPr>
        <w:t>III</w:t>
      </w:r>
      <w:r w:rsidR="008B65AA" w:rsidRPr="00623AD0">
        <w:rPr>
          <w:rFonts w:ascii="Arial Narrow" w:eastAsia="Arial Unicode MS" w:hAnsi="Arial Narrow" w:cs="Arial"/>
          <w:sz w:val="28"/>
          <w:szCs w:val="28"/>
        </w:rPr>
        <w:t xml:space="preserve"> – Instalação de rede de água potável </w:t>
      </w:r>
    </w:p>
    <w:p w:rsidR="00E856C4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8B65AA" w:rsidRPr="00623AD0">
        <w:rPr>
          <w:rFonts w:ascii="Arial Narrow" w:eastAsia="Arial Unicode MS" w:hAnsi="Arial Narrow" w:cs="Arial"/>
          <w:b/>
          <w:sz w:val="28"/>
          <w:szCs w:val="28"/>
        </w:rPr>
        <w:t>IV</w:t>
      </w:r>
      <w:r w:rsidR="00E856C4" w:rsidRPr="00623AD0">
        <w:rPr>
          <w:rFonts w:ascii="Arial Narrow" w:eastAsia="Arial Unicode MS" w:hAnsi="Arial Narrow" w:cs="Arial"/>
          <w:sz w:val="28"/>
          <w:szCs w:val="28"/>
        </w:rPr>
        <w:t>–</w:t>
      </w:r>
      <w:r w:rsidR="00435B4D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E856C4" w:rsidRPr="00623AD0">
        <w:rPr>
          <w:rFonts w:ascii="Arial Narrow" w:eastAsia="Arial Unicode MS" w:hAnsi="Arial Narrow" w:cs="Arial"/>
          <w:sz w:val="28"/>
          <w:szCs w:val="28"/>
        </w:rPr>
        <w:t>Instalação de rede de energia elétrica e iluminação pública;</w:t>
      </w:r>
    </w:p>
    <w:p w:rsidR="00E856C4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  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E856C4" w:rsidRPr="00623AD0">
        <w:rPr>
          <w:rFonts w:ascii="Arial Narrow" w:eastAsia="Arial Unicode MS" w:hAnsi="Arial Narrow" w:cs="Arial"/>
          <w:b/>
          <w:sz w:val="28"/>
          <w:szCs w:val="28"/>
        </w:rPr>
        <w:t xml:space="preserve">V </w:t>
      </w:r>
      <w:r w:rsidR="00E856C4" w:rsidRPr="00623AD0">
        <w:rPr>
          <w:rFonts w:ascii="Arial Narrow" w:eastAsia="Arial Unicode MS" w:hAnsi="Arial Narrow" w:cs="Arial"/>
          <w:sz w:val="28"/>
          <w:szCs w:val="28"/>
        </w:rPr>
        <w:t>– Saneamento básico;</w:t>
      </w:r>
    </w:p>
    <w:p w:rsidR="00E856C4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E856C4" w:rsidRPr="00623AD0">
        <w:rPr>
          <w:rFonts w:ascii="Arial Narrow" w:eastAsia="Arial Unicode MS" w:hAnsi="Arial Narrow" w:cs="Arial"/>
          <w:b/>
          <w:sz w:val="28"/>
          <w:szCs w:val="28"/>
        </w:rPr>
        <w:t>VI</w:t>
      </w:r>
      <w:r w:rsidR="00E856C4" w:rsidRPr="00623AD0">
        <w:rPr>
          <w:rFonts w:ascii="Arial Narrow" w:eastAsia="Arial Unicode MS" w:hAnsi="Arial Narrow" w:cs="Arial"/>
          <w:sz w:val="28"/>
          <w:szCs w:val="28"/>
        </w:rPr>
        <w:t xml:space="preserve"> – </w:t>
      </w:r>
      <w:proofErr w:type="spellStart"/>
      <w:r w:rsidR="00E856C4" w:rsidRPr="00623AD0">
        <w:rPr>
          <w:rFonts w:ascii="Arial Narrow" w:eastAsia="Arial Unicode MS" w:hAnsi="Arial Narrow" w:cs="Arial"/>
          <w:sz w:val="28"/>
          <w:szCs w:val="28"/>
        </w:rPr>
        <w:t>Cascalhamento</w:t>
      </w:r>
      <w:proofErr w:type="spellEnd"/>
      <w:r w:rsidR="00E856C4" w:rsidRPr="00623AD0">
        <w:rPr>
          <w:rFonts w:ascii="Arial Narrow" w:eastAsia="Arial Unicode MS" w:hAnsi="Arial Narrow" w:cs="Arial"/>
          <w:sz w:val="28"/>
          <w:szCs w:val="28"/>
        </w:rPr>
        <w:t xml:space="preserve"> compactado ou pavimentação com pedras irregulares ou asfáltica;</w:t>
      </w:r>
    </w:p>
    <w:p w:rsidR="00E856C4" w:rsidRPr="00623AD0" w:rsidRDefault="00E856C4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VII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Drenagem pluvial.</w:t>
      </w:r>
    </w:p>
    <w:p w:rsidR="00E856C4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435B4D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E856C4" w:rsidRPr="00623AD0">
        <w:rPr>
          <w:rFonts w:ascii="Arial Narrow" w:eastAsia="Arial Unicode MS" w:hAnsi="Arial Narrow" w:cs="Arial"/>
          <w:b/>
          <w:sz w:val="28"/>
          <w:szCs w:val="28"/>
        </w:rPr>
        <w:t>Paragrafo I</w:t>
      </w:r>
      <w:r w:rsidR="00E856C4" w:rsidRPr="00623AD0">
        <w:rPr>
          <w:rFonts w:ascii="Arial Narrow" w:eastAsia="Arial Unicode MS" w:hAnsi="Arial Narrow" w:cs="Arial"/>
          <w:sz w:val="28"/>
          <w:szCs w:val="28"/>
        </w:rPr>
        <w:t xml:space="preserve"> – Os lotes resultantes do parcelamento para interesse social deverão ter frente mínima de 5m (cinco metros), área mínima de 125,00m2 (cento e vinte e cinco metros quadrados) em terrenos com declividade máxima de 15% (quinze por cento</w:t>
      </w:r>
      <w:proofErr w:type="gramStart"/>
      <w:r w:rsidR="00E856C4" w:rsidRPr="00623AD0">
        <w:rPr>
          <w:rFonts w:ascii="Arial Narrow" w:eastAsia="Arial Unicode MS" w:hAnsi="Arial Narrow" w:cs="Arial"/>
          <w:sz w:val="28"/>
          <w:szCs w:val="28"/>
        </w:rPr>
        <w:t>)</w:t>
      </w:r>
      <w:proofErr w:type="gramEnd"/>
    </w:p>
    <w:p w:rsidR="00ED279F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E856C4" w:rsidRPr="00623AD0">
        <w:rPr>
          <w:rFonts w:ascii="Arial Narrow" w:eastAsia="Arial Unicode MS" w:hAnsi="Arial Narrow" w:cs="Arial"/>
          <w:b/>
          <w:sz w:val="28"/>
          <w:szCs w:val="28"/>
        </w:rPr>
        <w:t>Paragrafo II</w:t>
      </w:r>
      <w:r w:rsidR="00E856C4" w:rsidRPr="00623AD0">
        <w:rPr>
          <w:rFonts w:ascii="Arial Narrow" w:eastAsia="Arial Unicode MS" w:hAnsi="Arial Narrow" w:cs="Arial"/>
          <w:sz w:val="28"/>
          <w:szCs w:val="28"/>
        </w:rPr>
        <w:t xml:space="preserve"> – Nos lotes de interesse social, as áreas públicas serão, no mínimo de 35% (trinta e cinco por cento) do total da gleba, dos quais um mínimo de 4% (quatro por cento) da área da gleba será destinado especificamente a Áreas Verdes de Lazer </w:t>
      </w:r>
      <w:proofErr w:type="gramStart"/>
      <w:r w:rsidR="00E856C4" w:rsidRPr="00623AD0">
        <w:rPr>
          <w:rFonts w:ascii="Arial Narrow" w:eastAsia="Arial Unicode MS" w:hAnsi="Arial Narrow" w:cs="Arial"/>
          <w:sz w:val="28"/>
          <w:szCs w:val="28"/>
        </w:rPr>
        <w:t>é</w:t>
      </w:r>
      <w:proofErr w:type="gramEnd"/>
      <w:r w:rsidR="00E856C4" w:rsidRPr="00623AD0">
        <w:rPr>
          <w:rFonts w:ascii="Arial Narrow" w:eastAsia="Arial Unicode MS" w:hAnsi="Arial Narrow" w:cs="Arial"/>
          <w:sz w:val="28"/>
          <w:szCs w:val="28"/>
        </w:rPr>
        <w:t xml:space="preserve"> 6% (seis por cento) </w:t>
      </w:r>
      <w:r w:rsidR="00ED279F" w:rsidRPr="00623AD0">
        <w:rPr>
          <w:rFonts w:ascii="Arial Narrow" w:eastAsia="Arial Unicode MS" w:hAnsi="Arial Narrow" w:cs="Arial"/>
          <w:sz w:val="28"/>
          <w:szCs w:val="28"/>
        </w:rPr>
        <w:t>áreas destinadas à implantação de equipamentos urbanos e comunitários.</w:t>
      </w:r>
    </w:p>
    <w:p w:rsidR="00ED279F" w:rsidRPr="00623AD0" w:rsidRDefault="00601B08" w:rsidP="00F24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ED279F" w:rsidRPr="00623AD0">
        <w:rPr>
          <w:rFonts w:ascii="Arial Narrow" w:eastAsia="Arial Unicode MS" w:hAnsi="Arial Narrow" w:cs="Arial"/>
          <w:b/>
          <w:sz w:val="28"/>
          <w:szCs w:val="28"/>
        </w:rPr>
        <w:t xml:space="preserve">Paragrafo III </w:t>
      </w:r>
      <w:proofErr w:type="gramStart"/>
      <w:r w:rsidR="00ED279F" w:rsidRPr="00623AD0">
        <w:rPr>
          <w:rFonts w:ascii="Arial Narrow" w:eastAsia="Arial Unicode MS" w:hAnsi="Arial Narrow" w:cs="Arial"/>
          <w:b/>
          <w:sz w:val="28"/>
          <w:szCs w:val="28"/>
        </w:rPr>
        <w:t>-</w:t>
      </w:r>
      <w:r w:rsidR="00ED279F" w:rsidRPr="00623AD0">
        <w:rPr>
          <w:rFonts w:ascii="Arial Narrow" w:eastAsia="Arial Unicode MS" w:hAnsi="Arial Narrow" w:cs="Arial"/>
          <w:sz w:val="28"/>
          <w:szCs w:val="28"/>
        </w:rPr>
        <w:t>As</w:t>
      </w:r>
      <w:proofErr w:type="gramEnd"/>
      <w:r w:rsidR="00ED279F" w:rsidRPr="00623AD0">
        <w:rPr>
          <w:rFonts w:ascii="Arial Narrow" w:eastAsia="Arial Unicode MS" w:hAnsi="Arial Narrow" w:cs="Arial"/>
          <w:sz w:val="28"/>
          <w:szCs w:val="28"/>
        </w:rPr>
        <w:t xml:space="preserve"> obras de infraestrutura exigidas neste artigo serão executadas pelo Poder Público no prazo de cinco anos, a contar do inicio da ocupação.              </w:t>
      </w:r>
    </w:p>
    <w:p w:rsidR="00E856C4" w:rsidRPr="00623AD0" w:rsidRDefault="00E856C4" w:rsidP="006D0696">
      <w:pPr>
        <w:jc w:val="center"/>
        <w:rPr>
          <w:rFonts w:ascii="Arial Narrow" w:eastAsia="Arial Unicode MS" w:hAnsi="Arial Narrow" w:cs="Arial"/>
          <w:sz w:val="28"/>
          <w:szCs w:val="28"/>
        </w:rPr>
      </w:pPr>
    </w:p>
    <w:p w:rsidR="00720345" w:rsidRPr="00623AD0" w:rsidRDefault="00720345" w:rsidP="006D0696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CAPITULO V</w:t>
      </w:r>
    </w:p>
    <w:p w:rsidR="00720345" w:rsidRPr="00623AD0" w:rsidRDefault="00720345" w:rsidP="006D0696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DA DOCUMENTAÇÃO E APROVAÇÃO DE PROJETOS DE PARCELAMENTO</w:t>
      </w:r>
    </w:p>
    <w:p w:rsidR="006D0696" w:rsidRPr="00623AD0" w:rsidRDefault="006D0696" w:rsidP="006D0696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8B65AA" w:rsidRPr="00623AD0" w:rsidRDefault="00720345" w:rsidP="00AD1CF3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Art. 55. </w:t>
      </w:r>
      <w:r w:rsidRPr="00623AD0">
        <w:rPr>
          <w:rFonts w:ascii="Arial Narrow" w:eastAsia="Arial Unicode MS" w:hAnsi="Arial Narrow" w:cs="Arial"/>
          <w:sz w:val="28"/>
          <w:szCs w:val="28"/>
        </w:rPr>
        <w:t>Para efeito de aprovação de projeto técnico de parcelamento do solo, deverá encaminhar a Municipalidade, respectivamente:</w:t>
      </w:r>
    </w:p>
    <w:p w:rsidR="00AD1CF3" w:rsidRPr="00623AD0" w:rsidRDefault="00AD1CF3" w:rsidP="00AD1CF3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I – Pedido de consulta previa de viabilidade técnica;</w:t>
      </w:r>
    </w:p>
    <w:p w:rsidR="00AD1CF3" w:rsidRPr="00623AD0" w:rsidRDefault="00AD1CF3" w:rsidP="00AD1CF3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II – Pedido de diretrizes básicas para o parcelamento;</w:t>
      </w:r>
    </w:p>
    <w:p w:rsidR="00355DFE" w:rsidRPr="00623AD0" w:rsidRDefault="00AD1CF3" w:rsidP="00AD1CF3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III – Pedido de analise de anteprojeto </w:t>
      </w:r>
      <w:r w:rsidR="00355DFE" w:rsidRPr="00623AD0">
        <w:rPr>
          <w:rFonts w:ascii="Arial Narrow" w:eastAsia="Arial Unicode MS" w:hAnsi="Arial Narrow" w:cs="Arial"/>
          <w:sz w:val="28"/>
          <w:szCs w:val="28"/>
        </w:rPr>
        <w:t>urbanístico;</w:t>
      </w:r>
    </w:p>
    <w:p w:rsidR="00355DFE" w:rsidRPr="00623AD0" w:rsidRDefault="00355DFE" w:rsidP="00AD1CF3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IV – Pedido de aprovação do projeto técnico definitivo.</w:t>
      </w:r>
    </w:p>
    <w:p w:rsidR="00AD1CF3" w:rsidRPr="00623AD0" w:rsidRDefault="00601B08" w:rsidP="00AD1CF3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355DFE" w:rsidRPr="00623AD0">
        <w:rPr>
          <w:rFonts w:ascii="Arial Narrow" w:eastAsia="Arial Unicode MS" w:hAnsi="Arial Narrow" w:cs="Arial"/>
          <w:b/>
          <w:sz w:val="28"/>
          <w:szCs w:val="28"/>
        </w:rPr>
        <w:t>Art. 56</w:t>
      </w:r>
      <w:r w:rsidR="00355DFE" w:rsidRPr="00623AD0">
        <w:rPr>
          <w:rFonts w:ascii="Arial Narrow" w:eastAsia="Arial Unicode MS" w:hAnsi="Arial Narrow" w:cs="Arial"/>
          <w:sz w:val="28"/>
          <w:szCs w:val="28"/>
        </w:rPr>
        <w:t xml:space="preserve">. Não serão aprovados novos </w:t>
      </w:r>
      <w:proofErr w:type="spellStart"/>
      <w:r w:rsidR="00355DFE" w:rsidRPr="00623AD0">
        <w:rPr>
          <w:rFonts w:ascii="Arial Narrow" w:eastAsia="Arial Unicode MS" w:hAnsi="Arial Narrow" w:cs="Arial"/>
          <w:sz w:val="28"/>
          <w:szCs w:val="28"/>
        </w:rPr>
        <w:t>projetosde</w:t>
      </w:r>
      <w:proofErr w:type="spellEnd"/>
      <w:r w:rsidR="00355DFE" w:rsidRPr="00623AD0">
        <w:rPr>
          <w:rFonts w:ascii="Arial Narrow" w:eastAsia="Arial Unicode MS" w:hAnsi="Arial Narrow" w:cs="Arial"/>
          <w:sz w:val="28"/>
          <w:szCs w:val="28"/>
        </w:rPr>
        <w:t xml:space="preserve"> parcelamentos de requerentes que possuir parcelamento irregular. </w:t>
      </w:r>
    </w:p>
    <w:p w:rsidR="00355DFE" w:rsidRPr="00623AD0" w:rsidRDefault="00355DFE" w:rsidP="00AD1CF3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FF3592" w:rsidRPr="00623AD0" w:rsidRDefault="00FF3592" w:rsidP="00AD1CF3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F24DFE" w:rsidRPr="00623AD0" w:rsidRDefault="00355DFE" w:rsidP="00FF3592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>Secção I</w:t>
      </w:r>
    </w:p>
    <w:p w:rsidR="00355DFE" w:rsidRPr="00623AD0" w:rsidRDefault="00355DFE" w:rsidP="00FF3592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Consulta Prévia de Viabilidade Técnica</w:t>
      </w:r>
    </w:p>
    <w:p w:rsidR="00FF3592" w:rsidRPr="00623AD0" w:rsidRDefault="00FF3592" w:rsidP="00FF3592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355DFE" w:rsidRPr="00623AD0" w:rsidRDefault="00355DFE" w:rsidP="00355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Art. 57. </w:t>
      </w:r>
      <w:r w:rsidRPr="00623AD0">
        <w:rPr>
          <w:rFonts w:ascii="Arial Narrow" w:eastAsia="Arial Unicode MS" w:hAnsi="Arial Narrow" w:cs="Arial"/>
          <w:sz w:val="28"/>
          <w:szCs w:val="28"/>
        </w:rPr>
        <w:t>No pedido de Consulta Prévia de Viabilidade Técnica, o interessado anexará:</w:t>
      </w:r>
    </w:p>
    <w:p w:rsidR="00355DFE" w:rsidRPr="00623AD0" w:rsidRDefault="00355DFE" w:rsidP="00355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="00441BE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Croqui de situação do imóvel a ser parcelado, contendo as suas dimensões, nome da rua mais próxima e orientação norte;</w:t>
      </w:r>
    </w:p>
    <w:p w:rsidR="00D67878" w:rsidRPr="00623AD0" w:rsidRDefault="00355DFE" w:rsidP="00355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</w:t>
      </w:r>
      <w:r w:rsidR="009750A2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441BE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II</w:t>
      </w:r>
      <w:r w:rsidRPr="00623AD0">
        <w:rPr>
          <w:rFonts w:ascii="Arial Narrow" w:eastAsia="Arial Unicode MS" w:hAnsi="Arial Narrow" w:cs="Arial"/>
          <w:sz w:val="28"/>
          <w:szCs w:val="28"/>
        </w:rPr>
        <w:t>- Titulo ou Matricula atualizada de propriedade do imóvel</w:t>
      </w:r>
      <w:r w:rsidR="00D67878" w:rsidRPr="00623AD0">
        <w:rPr>
          <w:rFonts w:ascii="Arial Narrow" w:eastAsia="Arial Unicode MS" w:hAnsi="Arial Narrow" w:cs="Arial"/>
          <w:sz w:val="28"/>
          <w:szCs w:val="28"/>
        </w:rPr>
        <w:t>, fornecido pelo registro de imóveis;</w:t>
      </w:r>
    </w:p>
    <w:p w:rsidR="00D67878" w:rsidRPr="00623AD0" w:rsidRDefault="00601B08" w:rsidP="00355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</w:t>
      </w:r>
      <w:r w:rsidR="00441BE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D6787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III </w:t>
      </w:r>
      <w:r w:rsidR="00D67878" w:rsidRPr="00623AD0">
        <w:rPr>
          <w:rFonts w:ascii="Arial Narrow" w:eastAsia="Arial Unicode MS" w:hAnsi="Arial Narrow" w:cs="Arial"/>
          <w:sz w:val="28"/>
          <w:szCs w:val="28"/>
        </w:rPr>
        <w:t>– Indicar quaisquer águas correntes ou dormentes existentes no terreno e suas adjacências e demais recursos naturais existentes;</w:t>
      </w:r>
    </w:p>
    <w:p w:rsidR="00D67878" w:rsidRPr="00623AD0" w:rsidRDefault="00601B08" w:rsidP="00355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</w:t>
      </w:r>
      <w:r w:rsidR="00D6787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441BE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="00D67878" w:rsidRPr="00623AD0">
        <w:rPr>
          <w:rFonts w:ascii="Arial Narrow" w:eastAsia="Arial Unicode MS" w:hAnsi="Arial Narrow" w:cs="Arial"/>
          <w:b/>
          <w:sz w:val="28"/>
          <w:szCs w:val="28"/>
        </w:rPr>
        <w:t>IV</w:t>
      </w:r>
      <w:r w:rsidR="00D67878" w:rsidRPr="00623AD0">
        <w:rPr>
          <w:rFonts w:ascii="Arial Narrow" w:eastAsia="Arial Unicode MS" w:hAnsi="Arial Narrow" w:cs="Arial"/>
          <w:sz w:val="28"/>
          <w:szCs w:val="28"/>
        </w:rPr>
        <w:t xml:space="preserve"> – Indicar rodovias e linhas de transmissão de energia;</w:t>
      </w:r>
    </w:p>
    <w:p w:rsidR="00D67878" w:rsidRPr="00623AD0" w:rsidRDefault="00D67878" w:rsidP="00355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</w:t>
      </w:r>
      <w:r w:rsidR="009750A2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</w:t>
      </w:r>
      <w:r w:rsidR="00441BE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Indicar a existência de rede de água e/ou energia elétrica.</w:t>
      </w:r>
    </w:p>
    <w:p w:rsidR="00D67878" w:rsidRPr="00623AD0" w:rsidRDefault="00D67878" w:rsidP="00355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9750A2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441BE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Art. 58.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A Municipalidade, ao informar sobre a viabilidade técnica, indicará:</w:t>
      </w:r>
    </w:p>
    <w:p w:rsidR="00D67878" w:rsidRPr="00623AD0" w:rsidRDefault="00441BE0" w:rsidP="00355DFE">
      <w:pPr>
        <w:jc w:val="both"/>
        <w:rPr>
          <w:rFonts w:ascii="Arial Narrow" w:eastAsia="Arial Unicode MS" w:hAnsi="Arial Narrow" w:cs="Arial"/>
          <w:sz w:val="28"/>
          <w:szCs w:val="28"/>
        </w:rPr>
      </w:pPr>
      <w:r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  </w:t>
      </w:r>
      <w:r w:rsidR="00D6787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I </w:t>
      </w:r>
      <w:r w:rsidR="00D67878" w:rsidRPr="00623AD0">
        <w:rPr>
          <w:rFonts w:ascii="Arial Narrow" w:eastAsia="Arial Unicode MS" w:hAnsi="Arial Narrow" w:cs="Arial"/>
          <w:sz w:val="28"/>
          <w:szCs w:val="28"/>
        </w:rPr>
        <w:t>– Zona a que pertence o loteamento.</w:t>
      </w:r>
    </w:p>
    <w:p w:rsidR="00D67878" w:rsidRPr="00623AD0" w:rsidRDefault="00D67878" w:rsidP="00355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</w:t>
      </w:r>
      <w:r w:rsidR="009750A2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</w:t>
      </w:r>
      <w:r w:rsidR="00441BE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Dimensões mínimas e índices urbanísticos dos lotes pertinentes para aquela área;</w:t>
      </w:r>
    </w:p>
    <w:p w:rsidR="00D67878" w:rsidRPr="00623AD0" w:rsidRDefault="00601B08" w:rsidP="00355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441BE0">
        <w:rPr>
          <w:rFonts w:ascii="Arial Narrow" w:eastAsia="Arial Unicode MS" w:hAnsi="Arial Narrow" w:cs="Arial"/>
          <w:b/>
          <w:sz w:val="28"/>
          <w:szCs w:val="28"/>
        </w:rPr>
        <w:t xml:space="preserve">      </w:t>
      </w:r>
      <w:r w:rsidR="00D67878" w:rsidRPr="00623AD0">
        <w:rPr>
          <w:rFonts w:ascii="Arial Narrow" w:eastAsia="Arial Unicode MS" w:hAnsi="Arial Narrow" w:cs="Arial"/>
          <w:b/>
          <w:sz w:val="28"/>
          <w:szCs w:val="28"/>
        </w:rPr>
        <w:t>III</w:t>
      </w:r>
      <w:r w:rsidR="00D67878" w:rsidRPr="00623AD0">
        <w:rPr>
          <w:rFonts w:ascii="Arial Narrow" w:eastAsia="Arial Unicode MS" w:hAnsi="Arial Narrow" w:cs="Arial"/>
          <w:sz w:val="28"/>
          <w:szCs w:val="28"/>
        </w:rPr>
        <w:t xml:space="preserve"> - Indicação do sistema viário principal;</w:t>
      </w:r>
    </w:p>
    <w:p w:rsidR="00D67878" w:rsidRPr="00623AD0" w:rsidRDefault="00D67878" w:rsidP="00355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</w:t>
      </w:r>
      <w:r w:rsidR="009750A2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="00441BE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Existência ou não de áreas de preservação ambiental, faixas de domínio, faixas de drenagem</w:t>
      </w:r>
      <w:r w:rsidR="00441BE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>dos cursos d’água e faixas sanitárias.</w:t>
      </w:r>
    </w:p>
    <w:p w:rsidR="00C42932" w:rsidRPr="00623AD0" w:rsidRDefault="00D67878" w:rsidP="00355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9750A2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Art. 59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</w:t>
      </w:r>
      <w:r w:rsidR="00C42932" w:rsidRPr="00623AD0">
        <w:rPr>
          <w:rFonts w:ascii="Arial Narrow" w:eastAsia="Arial Unicode MS" w:hAnsi="Arial Narrow" w:cs="Arial"/>
          <w:sz w:val="28"/>
          <w:szCs w:val="28"/>
        </w:rPr>
        <w:t>A Municipalidade se pronunciará sobre a resposta da Consulta de Viabilidade Técnica em um prazo máximo de 15 (quinze) dias.</w:t>
      </w:r>
    </w:p>
    <w:p w:rsidR="00C42932" w:rsidRPr="00623AD0" w:rsidRDefault="00C42932" w:rsidP="00355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Art. 60.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O prazo máximo de validade da Consulta Prévia de Viabilidade Técnica será de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6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(seis) meses a contar da data de sua expedição.    </w:t>
      </w:r>
    </w:p>
    <w:p w:rsidR="00C0641F" w:rsidRPr="00623AD0" w:rsidRDefault="00C0641F" w:rsidP="0012196C">
      <w:pPr>
        <w:jc w:val="center"/>
        <w:rPr>
          <w:rFonts w:ascii="Arial Narrow" w:eastAsia="Arial Unicode MS" w:hAnsi="Arial Narrow" w:cs="Arial"/>
          <w:sz w:val="28"/>
          <w:szCs w:val="28"/>
        </w:rPr>
      </w:pPr>
    </w:p>
    <w:p w:rsidR="00C0641F" w:rsidRPr="00623AD0" w:rsidRDefault="00C0641F" w:rsidP="0012196C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Secção II</w:t>
      </w:r>
    </w:p>
    <w:p w:rsidR="00C0641F" w:rsidRPr="00623AD0" w:rsidRDefault="00C0641F" w:rsidP="0012196C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Das Diretrizes Básicas para</w:t>
      </w:r>
      <w:r w:rsidR="0012196C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o parcelamento</w:t>
      </w:r>
    </w:p>
    <w:p w:rsidR="0012196C" w:rsidRPr="00623AD0" w:rsidRDefault="0012196C" w:rsidP="0012196C">
      <w:pPr>
        <w:jc w:val="center"/>
        <w:rPr>
          <w:rFonts w:ascii="Arial Narrow" w:eastAsia="Arial Unicode MS" w:hAnsi="Arial Narrow" w:cs="Arial"/>
          <w:sz w:val="28"/>
          <w:szCs w:val="28"/>
        </w:rPr>
      </w:pPr>
    </w:p>
    <w:p w:rsidR="00105570" w:rsidRPr="00623AD0" w:rsidRDefault="0012196C" w:rsidP="00355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    </w:t>
      </w:r>
      <w:r w:rsidR="00C0641F" w:rsidRPr="00623AD0">
        <w:rPr>
          <w:rFonts w:ascii="Arial Narrow" w:eastAsia="Arial Unicode MS" w:hAnsi="Arial Narrow" w:cs="Arial"/>
          <w:b/>
          <w:sz w:val="28"/>
          <w:szCs w:val="28"/>
        </w:rPr>
        <w:t>Art. 61</w:t>
      </w:r>
      <w:r w:rsidR="00C0641F" w:rsidRPr="00623AD0">
        <w:rPr>
          <w:rFonts w:ascii="Arial Narrow" w:eastAsia="Arial Unicode MS" w:hAnsi="Arial Narrow" w:cs="Arial"/>
          <w:sz w:val="28"/>
          <w:szCs w:val="28"/>
        </w:rPr>
        <w:t xml:space="preserve">. Após as informações da Consulta Prévia de Viabilidade, antes da elaboração de qualquer projeto de parcelamento, o interessado deverá solicitar que a Municipalidade forneça as diretrizes básicas a serem obedecidas, de acordo com a legislação municipal Vigente, </w:t>
      </w:r>
      <w:r w:rsidR="00105570" w:rsidRPr="00623AD0">
        <w:rPr>
          <w:rFonts w:ascii="Arial Narrow" w:eastAsia="Arial Unicode MS" w:hAnsi="Arial Narrow" w:cs="Arial"/>
          <w:sz w:val="28"/>
          <w:szCs w:val="28"/>
        </w:rPr>
        <w:t>apresentando para este fim, requerimento com os seguintes documentos:</w:t>
      </w:r>
    </w:p>
    <w:p w:rsidR="00105570" w:rsidRPr="00623AD0" w:rsidRDefault="00601B08" w:rsidP="00355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   </w:t>
      </w:r>
      <w:r w:rsidR="00105570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</w:t>
      </w:r>
      <w:r w:rsidR="00105570" w:rsidRPr="00623AD0">
        <w:rPr>
          <w:rFonts w:ascii="Arial Narrow" w:eastAsia="Arial Unicode MS" w:hAnsi="Arial Narrow" w:cs="Arial"/>
          <w:sz w:val="28"/>
          <w:szCs w:val="28"/>
        </w:rPr>
        <w:t xml:space="preserve"> – Consulta prévia de viabilidade técnica com as informações fornecidas pela Municipalidade;</w:t>
      </w:r>
    </w:p>
    <w:p w:rsidR="00105570" w:rsidRPr="00623AD0" w:rsidRDefault="00105570" w:rsidP="00355DF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Planta do perímetro do terreno na escala mínima de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1:2000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na qual conste:</w:t>
      </w:r>
    </w:p>
    <w:p w:rsidR="00105570" w:rsidRPr="00623AD0" w:rsidRDefault="00105570" w:rsidP="00105570">
      <w:pPr>
        <w:pStyle w:val="PargrafodaLista"/>
        <w:numPr>
          <w:ilvl w:val="0"/>
          <w:numId w:val="6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Divisas da gleba a ser loteada;</w:t>
      </w:r>
    </w:p>
    <w:p w:rsidR="00105570" w:rsidRPr="00623AD0" w:rsidRDefault="00105570" w:rsidP="00105570">
      <w:pPr>
        <w:pStyle w:val="PargrafodaLista"/>
        <w:numPr>
          <w:ilvl w:val="0"/>
          <w:numId w:val="6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Orientações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magnéticas ou verdadeira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>;</w:t>
      </w:r>
    </w:p>
    <w:p w:rsidR="00105570" w:rsidRPr="00623AD0" w:rsidRDefault="00105570" w:rsidP="00105570">
      <w:pPr>
        <w:pStyle w:val="PargrafodaLista"/>
        <w:numPr>
          <w:ilvl w:val="0"/>
          <w:numId w:val="6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Levantamento topográfico com curvas de nível a cada metro, que deverá abranger a totalidade do imóvel, mesmo que o requerente se disponha a parcelar apenas parte do mesmo;</w:t>
      </w:r>
    </w:p>
    <w:p w:rsidR="00105570" w:rsidRPr="00623AD0" w:rsidRDefault="00105570" w:rsidP="00105570">
      <w:pPr>
        <w:pStyle w:val="PargrafodaLista"/>
        <w:numPr>
          <w:ilvl w:val="0"/>
          <w:numId w:val="6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Localização de águas correntes</w:t>
      </w:r>
      <w:r w:rsidR="00C2156E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>e dormentes, bosques, mananciais, construções, linhas de transmissão de energia, adutoras, rodovias, e demais obras ou instalações existentes no local;</w:t>
      </w:r>
    </w:p>
    <w:p w:rsidR="00105570" w:rsidRPr="00623AD0" w:rsidRDefault="00105570" w:rsidP="00105570">
      <w:pPr>
        <w:pStyle w:val="PargrafodaLista"/>
        <w:numPr>
          <w:ilvl w:val="0"/>
          <w:numId w:val="6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No caso de loteamento, o tipo de uso predominante a que se destina;</w:t>
      </w:r>
    </w:p>
    <w:p w:rsidR="007953B4" w:rsidRPr="00623AD0" w:rsidRDefault="00105570" w:rsidP="00105570">
      <w:pPr>
        <w:pStyle w:val="PargrafodaLista"/>
        <w:numPr>
          <w:ilvl w:val="0"/>
          <w:numId w:val="6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Indicação dos arruamentos contíguos a todo o per</w:t>
      </w:r>
      <w:r w:rsidR="007953B4" w:rsidRPr="00623AD0">
        <w:rPr>
          <w:rFonts w:ascii="Arial Narrow" w:eastAsia="Arial Unicode MS" w:hAnsi="Arial Narrow" w:cs="Arial"/>
          <w:sz w:val="28"/>
          <w:szCs w:val="28"/>
        </w:rPr>
        <w:t>í</w:t>
      </w:r>
      <w:r w:rsidRPr="00623AD0">
        <w:rPr>
          <w:rFonts w:ascii="Arial Narrow" w:eastAsia="Arial Unicode MS" w:hAnsi="Arial Narrow" w:cs="Arial"/>
          <w:sz w:val="28"/>
          <w:szCs w:val="28"/>
        </w:rPr>
        <w:t>metro,</w:t>
      </w:r>
      <w:r w:rsidR="00127CDF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>localização</w:t>
      </w:r>
      <w:r w:rsidR="007953B4" w:rsidRPr="00623AD0">
        <w:rPr>
          <w:rFonts w:ascii="Arial Narrow" w:eastAsia="Arial Unicode MS" w:hAnsi="Arial Narrow" w:cs="Arial"/>
          <w:sz w:val="28"/>
          <w:szCs w:val="28"/>
        </w:rPr>
        <w:t xml:space="preserve"> dos equipamentos urbanos e comunitários existentes no local ou em suas adjacências, com a respectiva distancia da área a ser parcelada.</w:t>
      </w:r>
    </w:p>
    <w:p w:rsidR="007953B4" w:rsidRPr="00623AD0" w:rsidRDefault="007953B4" w:rsidP="00105570">
      <w:pPr>
        <w:pStyle w:val="PargrafodaLista"/>
        <w:numPr>
          <w:ilvl w:val="0"/>
          <w:numId w:val="6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Estudo preliminar do arruamento com indicação do gabarito; </w:t>
      </w:r>
    </w:p>
    <w:p w:rsidR="007953B4" w:rsidRPr="00623AD0" w:rsidRDefault="007953B4" w:rsidP="007953B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   III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outras indicações que possam interessar a orientação geral do parcelamento, a critério da autoridade municipal competente.</w:t>
      </w:r>
    </w:p>
    <w:p w:rsidR="007953B4" w:rsidRPr="00623AD0" w:rsidRDefault="00601B08" w:rsidP="007953B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3D4E83">
        <w:rPr>
          <w:rFonts w:ascii="Arial Narrow" w:eastAsia="Arial Unicode MS" w:hAnsi="Arial Narrow" w:cs="Arial"/>
          <w:b/>
          <w:sz w:val="28"/>
          <w:szCs w:val="28"/>
        </w:rPr>
        <w:t>Paragrafo 1º</w:t>
      </w:r>
      <w:r w:rsidR="007953B4" w:rsidRPr="00623AD0">
        <w:rPr>
          <w:rFonts w:ascii="Arial Narrow" w:eastAsia="Arial Unicode MS" w:hAnsi="Arial Narrow" w:cs="Arial"/>
          <w:sz w:val="28"/>
          <w:szCs w:val="28"/>
        </w:rPr>
        <w:t xml:space="preserve">. O interessado deverá apresentar todos os itens acima mencionado com </w:t>
      </w:r>
      <w:proofErr w:type="gramStart"/>
      <w:r w:rsidR="007953B4" w:rsidRPr="00623AD0">
        <w:rPr>
          <w:rFonts w:ascii="Arial Narrow" w:eastAsia="Arial Unicode MS" w:hAnsi="Arial Narrow" w:cs="Arial"/>
          <w:sz w:val="28"/>
          <w:szCs w:val="28"/>
        </w:rPr>
        <w:t>2</w:t>
      </w:r>
      <w:proofErr w:type="gramEnd"/>
      <w:r w:rsidR="007953B4" w:rsidRPr="00623AD0">
        <w:rPr>
          <w:rFonts w:ascii="Arial Narrow" w:eastAsia="Arial Unicode MS" w:hAnsi="Arial Narrow" w:cs="Arial"/>
          <w:sz w:val="28"/>
          <w:szCs w:val="28"/>
        </w:rPr>
        <w:t xml:space="preserve"> (duas) vias da planta do imóvel, assinadas pelo proprietário  ou seu representante legal e por profissional habilitado, registrado no CREA.   </w:t>
      </w:r>
    </w:p>
    <w:p w:rsidR="00C560AD" w:rsidRDefault="00601B08" w:rsidP="007953B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</w:t>
      </w:r>
      <w:r w:rsidR="00C560A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Paragrafo </w:t>
      </w:r>
      <w:r w:rsidR="003D4E83">
        <w:rPr>
          <w:rFonts w:ascii="Arial Narrow" w:eastAsia="Arial Unicode MS" w:hAnsi="Arial Narrow" w:cs="Arial"/>
          <w:b/>
          <w:sz w:val="28"/>
          <w:szCs w:val="28"/>
        </w:rPr>
        <w:t>2º</w:t>
      </w:r>
      <w:r w:rsidR="00C560AD" w:rsidRPr="00623AD0">
        <w:rPr>
          <w:rFonts w:ascii="Arial Narrow" w:eastAsia="Arial Unicode MS" w:hAnsi="Arial Narrow" w:cs="Arial"/>
          <w:sz w:val="28"/>
          <w:szCs w:val="28"/>
        </w:rPr>
        <w:t xml:space="preserve">. Sempre que se fizer necessário, a critério da Municipalidade, poderá ser exigida a extensão do levantamento </w:t>
      </w:r>
      <w:proofErr w:type="spellStart"/>
      <w:r w:rsidR="00C560AD" w:rsidRPr="00623AD0">
        <w:rPr>
          <w:rFonts w:ascii="Arial Narrow" w:eastAsia="Arial Unicode MS" w:hAnsi="Arial Narrow" w:cs="Arial"/>
          <w:sz w:val="28"/>
          <w:szCs w:val="28"/>
        </w:rPr>
        <w:t>altímétrico</w:t>
      </w:r>
      <w:proofErr w:type="spellEnd"/>
      <w:r w:rsidR="00C560AD" w:rsidRPr="00623AD0">
        <w:rPr>
          <w:rFonts w:ascii="Arial Narrow" w:eastAsia="Arial Unicode MS" w:hAnsi="Arial Narrow" w:cs="Arial"/>
          <w:sz w:val="28"/>
          <w:szCs w:val="28"/>
        </w:rPr>
        <w:t xml:space="preserve"> ao </w:t>
      </w:r>
      <w:r w:rsidR="00C560AD" w:rsidRPr="00623AD0">
        <w:rPr>
          <w:rFonts w:ascii="Arial Narrow" w:eastAsia="Arial Unicode MS" w:hAnsi="Arial Narrow" w:cs="Arial"/>
          <w:sz w:val="28"/>
          <w:szCs w:val="28"/>
        </w:rPr>
        <w:lastRenderedPageBreak/>
        <w:t xml:space="preserve">longo do perímetro do terreno, até o limite de 100,00m (cem metros), ou até o </w:t>
      </w:r>
      <w:proofErr w:type="spellStart"/>
      <w:r w:rsidR="00C560AD" w:rsidRPr="00623AD0">
        <w:rPr>
          <w:rFonts w:ascii="Arial Narrow" w:eastAsia="Arial Unicode MS" w:hAnsi="Arial Narrow" w:cs="Arial"/>
          <w:sz w:val="28"/>
          <w:szCs w:val="28"/>
        </w:rPr>
        <w:t>talvege</w:t>
      </w:r>
      <w:proofErr w:type="spellEnd"/>
      <w:r w:rsidR="00C560AD" w:rsidRPr="00623AD0">
        <w:rPr>
          <w:rFonts w:ascii="Arial Narrow" w:eastAsia="Arial Unicode MS" w:hAnsi="Arial Narrow" w:cs="Arial"/>
          <w:sz w:val="28"/>
          <w:szCs w:val="28"/>
        </w:rPr>
        <w:t xml:space="preserve"> ou divisor de águas mais próximo.</w:t>
      </w:r>
    </w:p>
    <w:p w:rsidR="00C560AD" w:rsidRPr="00623AD0" w:rsidRDefault="00601B08" w:rsidP="007953B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</w:t>
      </w:r>
      <w:r w:rsidR="00C560A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Paragrafo </w:t>
      </w:r>
      <w:r w:rsidR="003D4E83">
        <w:rPr>
          <w:rFonts w:ascii="Arial Narrow" w:eastAsia="Arial Unicode MS" w:hAnsi="Arial Narrow" w:cs="Arial"/>
          <w:b/>
          <w:sz w:val="28"/>
          <w:szCs w:val="28"/>
        </w:rPr>
        <w:t>3º</w:t>
      </w:r>
      <w:r w:rsidR="00C560AD" w:rsidRPr="00623AD0">
        <w:rPr>
          <w:rFonts w:ascii="Arial Narrow" w:eastAsia="Arial Unicode MS" w:hAnsi="Arial Narrow" w:cs="Arial"/>
          <w:sz w:val="28"/>
          <w:szCs w:val="28"/>
        </w:rPr>
        <w:t>. O esclarecimento de projetos de parcelamento está condicionado à viabilidade de abastecimento de água potável, podendo-se admitir neste caso:</w:t>
      </w:r>
      <w:r w:rsidR="003D4E83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C47A32" w:rsidRPr="00623AD0">
        <w:rPr>
          <w:rFonts w:ascii="Arial Narrow" w:eastAsia="Arial Unicode MS" w:hAnsi="Arial Narrow" w:cs="Arial"/>
          <w:sz w:val="28"/>
          <w:szCs w:val="28"/>
        </w:rPr>
        <w:t>– laudo baseado em estuo feito pela concessionaria local de abastecimento de água, constando que a área em referencia poderá ser conectada ao sistema de abastecimento.</w:t>
      </w:r>
    </w:p>
    <w:p w:rsidR="00C47A32" w:rsidRPr="00623AD0" w:rsidRDefault="00C47A32" w:rsidP="007953B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Art. 62</w:t>
      </w:r>
      <w:r w:rsidRPr="00623AD0">
        <w:rPr>
          <w:rFonts w:ascii="Arial Narrow" w:eastAsia="Arial Unicode MS" w:hAnsi="Arial Narrow" w:cs="Arial"/>
          <w:sz w:val="28"/>
          <w:szCs w:val="28"/>
        </w:rPr>
        <w:t>. O órgão municipal competente, com base na documentação requerida, fornecerá as diretrizes básicas, indicando na planta apresentada:</w:t>
      </w:r>
    </w:p>
    <w:p w:rsidR="00C47A32" w:rsidRPr="00623AD0" w:rsidRDefault="00C47A32" w:rsidP="007953B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   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As vias de circulação do sistema viário básico do Município, de modo a permitir o enquadramento e entrosamento entre o sistema existente e o proposto;</w:t>
      </w:r>
    </w:p>
    <w:p w:rsidR="00C47A32" w:rsidRPr="00623AD0" w:rsidRDefault="00C47A32" w:rsidP="007953B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582E2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Localização de escadaria (via exclusiva para pedestres);</w:t>
      </w:r>
    </w:p>
    <w:p w:rsidR="007E6EB9" w:rsidRPr="00623AD0" w:rsidRDefault="00601B08" w:rsidP="007953B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 </w:t>
      </w:r>
      <w:r w:rsidR="00C47A32" w:rsidRPr="00623AD0">
        <w:rPr>
          <w:rFonts w:ascii="Arial Narrow" w:eastAsia="Arial Unicode MS" w:hAnsi="Arial Narrow" w:cs="Arial"/>
          <w:b/>
          <w:sz w:val="28"/>
          <w:szCs w:val="28"/>
        </w:rPr>
        <w:t xml:space="preserve">III </w:t>
      </w:r>
      <w:r w:rsidR="00C47A32" w:rsidRPr="00623AD0">
        <w:rPr>
          <w:rFonts w:ascii="Arial Narrow" w:eastAsia="Arial Unicode MS" w:hAnsi="Arial Narrow" w:cs="Arial"/>
          <w:sz w:val="28"/>
          <w:szCs w:val="28"/>
        </w:rPr>
        <w:t>– Definição das áreas</w:t>
      </w:r>
      <w:r w:rsidR="00AB01E0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C47A32" w:rsidRPr="00623AD0">
        <w:rPr>
          <w:rFonts w:ascii="Arial Narrow" w:eastAsia="Arial Unicode MS" w:hAnsi="Arial Narrow" w:cs="Arial"/>
          <w:sz w:val="28"/>
          <w:szCs w:val="28"/>
        </w:rPr>
        <w:t xml:space="preserve">non </w:t>
      </w:r>
      <w:proofErr w:type="spellStart"/>
      <w:r w:rsidR="00C47A32" w:rsidRPr="00623AD0">
        <w:rPr>
          <w:rFonts w:ascii="Arial Narrow" w:eastAsia="Arial Unicode MS" w:hAnsi="Arial Narrow" w:cs="Arial"/>
          <w:sz w:val="28"/>
          <w:szCs w:val="28"/>
        </w:rPr>
        <w:t>aedificandi</w:t>
      </w:r>
      <w:proofErr w:type="spellEnd"/>
      <w:r w:rsidR="00C47A32" w:rsidRPr="00623AD0">
        <w:rPr>
          <w:rFonts w:ascii="Arial Narrow" w:eastAsia="Arial Unicode MS" w:hAnsi="Arial Narrow" w:cs="Arial"/>
          <w:sz w:val="28"/>
          <w:szCs w:val="28"/>
        </w:rPr>
        <w:t>, na forma dos artigos 29, 48, 49 e 50 da presente lei, provenientes de rios, córregos e demais cursos d’água que cortem a gleba, além daquelas junto a linhas de transmissão de energia elétrica, rodovias, vias urbanas e adutoras;</w:t>
      </w:r>
    </w:p>
    <w:p w:rsidR="007E6EB9" w:rsidRPr="00623AD0" w:rsidRDefault="007E6EB9" w:rsidP="007953B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582E2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IV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Faixas de</w:t>
      </w:r>
      <w:r w:rsidR="00582E2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escoamento de águas pluviais;       </w:t>
      </w:r>
    </w:p>
    <w:p w:rsidR="007E6EB9" w:rsidRPr="00623AD0" w:rsidRDefault="007E6EB9" w:rsidP="007953B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12196C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Áreas com cobertura vegetal significativa, bem como aquelas destinas à preservação permanente, conforme previsto na legislação especifica;</w:t>
      </w:r>
    </w:p>
    <w:p w:rsidR="007E6EB9" w:rsidRPr="00623AD0" w:rsidRDefault="007E6EB9" w:rsidP="007953B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VI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localização aproximada dos terrenos destinados a equipamentos urbanos e comunitários, das áreas livres de uso público e das áreas verdes;</w:t>
      </w:r>
    </w:p>
    <w:p w:rsidR="007E6EB9" w:rsidRPr="00623AD0" w:rsidRDefault="007E6EB9" w:rsidP="007953B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VII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as zonas de uso predominante na área, com indicação dos usos compatíveis.</w:t>
      </w:r>
    </w:p>
    <w:p w:rsidR="007E6EB9" w:rsidRPr="00623AD0" w:rsidRDefault="00601B08" w:rsidP="007953B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7E6EB9" w:rsidRPr="00623AD0">
        <w:rPr>
          <w:rFonts w:ascii="Arial Narrow" w:eastAsia="Arial Unicode MS" w:hAnsi="Arial Narrow" w:cs="Arial"/>
          <w:b/>
          <w:sz w:val="28"/>
          <w:szCs w:val="28"/>
        </w:rPr>
        <w:t>Art. 63.</w:t>
      </w:r>
      <w:r w:rsidR="007E6EB9" w:rsidRPr="00623AD0">
        <w:rPr>
          <w:rFonts w:ascii="Arial Narrow" w:eastAsia="Arial Unicode MS" w:hAnsi="Arial Narrow" w:cs="Arial"/>
          <w:sz w:val="28"/>
          <w:szCs w:val="28"/>
        </w:rPr>
        <w:t xml:space="preserve">  O órgão municipal competente se pronunciará sobre as diretrizes básicas num prazo máximo de 30 (trinta dias).</w:t>
      </w:r>
    </w:p>
    <w:p w:rsidR="007E6EB9" w:rsidRPr="00623AD0" w:rsidRDefault="0012196C" w:rsidP="007953B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7E6EB9" w:rsidRPr="00623AD0">
        <w:rPr>
          <w:rFonts w:ascii="Arial Narrow" w:eastAsia="Arial Unicode MS" w:hAnsi="Arial Narrow" w:cs="Arial"/>
          <w:b/>
          <w:sz w:val="28"/>
          <w:szCs w:val="28"/>
        </w:rPr>
        <w:t>Art. 64</w:t>
      </w:r>
      <w:r w:rsidR="007E6EB9" w:rsidRPr="00623AD0">
        <w:rPr>
          <w:rFonts w:ascii="Arial Narrow" w:eastAsia="Arial Unicode MS" w:hAnsi="Arial Narrow" w:cs="Arial"/>
          <w:sz w:val="28"/>
          <w:szCs w:val="28"/>
        </w:rPr>
        <w:t xml:space="preserve">. O prazo máximo de validade das diretrizes básicas para o parcelamento é de </w:t>
      </w:r>
      <w:proofErr w:type="gramStart"/>
      <w:r w:rsidR="007E6EB9" w:rsidRPr="00623AD0">
        <w:rPr>
          <w:rFonts w:ascii="Arial Narrow" w:eastAsia="Arial Unicode MS" w:hAnsi="Arial Narrow" w:cs="Arial"/>
          <w:sz w:val="28"/>
          <w:szCs w:val="28"/>
        </w:rPr>
        <w:t>6</w:t>
      </w:r>
      <w:proofErr w:type="gramEnd"/>
      <w:r w:rsidR="007E6EB9" w:rsidRPr="00623AD0">
        <w:rPr>
          <w:rFonts w:ascii="Arial Narrow" w:eastAsia="Arial Unicode MS" w:hAnsi="Arial Narrow" w:cs="Arial"/>
          <w:sz w:val="28"/>
          <w:szCs w:val="28"/>
        </w:rPr>
        <w:t xml:space="preserve"> (seis) meses, a contar da sua expedição. </w:t>
      </w:r>
    </w:p>
    <w:p w:rsidR="007E6EB9" w:rsidRPr="00623AD0" w:rsidRDefault="0012196C" w:rsidP="007953B4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    </w:t>
      </w:r>
      <w:r w:rsidR="007E6EB9" w:rsidRPr="00623AD0">
        <w:rPr>
          <w:rFonts w:ascii="Arial Narrow" w:eastAsia="Arial Unicode MS" w:hAnsi="Arial Narrow" w:cs="Arial"/>
          <w:b/>
          <w:sz w:val="28"/>
          <w:szCs w:val="28"/>
        </w:rPr>
        <w:t>Art. 65.</w:t>
      </w:r>
      <w:r w:rsidR="007E6EB9" w:rsidRPr="00623AD0">
        <w:rPr>
          <w:rFonts w:ascii="Arial Narrow" w:eastAsia="Arial Unicode MS" w:hAnsi="Arial Narrow" w:cs="Arial"/>
          <w:sz w:val="28"/>
          <w:szCs w:val="28"/>
        </w:rPr>
        <w:t xml:space="preserve"> Na analise dos projetos de parcelamento, o Município poderá ouvir outros órgãos federais e estaduais, na </w:t>
      </w:r>
      <w:r w:rsidR="00F0236E" w:rsidRPr="00623AD0">
        <w:rPr>
          <w:rFonts w:ascii="Arial Narrow" w:eastAsia="Arial Unicode MS" w:hAnsi="Arial Narrow" w:cs="Arial"/>
          <w:sz w:val="28"/>
          <w:szCs w:val="28"/>
        </w:rPr>
        <w:t>conformidade de suas competências.</w:t>
      </w:r>
    </w:p>
    <w:p w:rsidR="00F0236E" w:rsidRPr="00623AD0" w:rsidRDefault="00F0236E" w:rsidP="00F0236E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F0236E" w:rsidRPr="00623AD0" w:rsidRDefault="00F0236E" w:rsidP="00F0236E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Secção III</w:t>
      </w:r>
    </w:p>
    <w:p w:rsidR="00F0236E" w:rsidRPr="00623AD0" w:rsidRDefault="00F0236E" w:rsidP="00F0236E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Do Anteprojeto Urbanístico</w:t>
      </w:r>
      <w:r w:rsidR="0012196C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</w:p>
    <w:p w:rsidR="0012196C" w:rsidRPr="00623AD0" w:rsidRDefault="0012196C" w:rsidP="00F0236E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F0236E" w:rsidRPr="00623AD0" w:rsidRDefault="00F0236E" w:rsidP="00F0236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Art. 66. 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Cumpridas as etapas da Seção I e Seção II deste Capitulo, o interessado elaborará o anteprojeto urbanístico do loteamento, submetendo-o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à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analise da Municipalidade, devendo apresentar:</w:t>
      </w:r>
    </w:p>
    <w:p w:rsidR="00F0236E" w:rsidRPr="00623AD0" w:rsidRDefault="00F0236E" w:rsidP="00F0236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Consulta prévia de viabilidade técnica e diretrizes básicas para o parcelamento, com todas as informações fornecidas pela Municipalidade;</w:t>
      </w:r>
    </w:p>
    <w:p w:rsidR="00F0236E" w:rsidRPr="00623AD0" w:rsidRDefault="00601B08" w:rsidP="00F0236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   </w:t>
      </w:r>
      <w:r w:rsidR="00F0236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II</w:t>
      </w:r>
      <w:r w:rsidR="00F0236E" w:rsidRPr="00623AD0">
        <w:rPr>
          <w:rFonts w:ascii="Arial Narrow" w:eastAsia="Arial Unicode MS" w:hAnsi="Arial Narrow" w:cs="Arial"/>
          <w:sz w:val="28"/>
          <w:szCs w:val="28"/>
        </w:rPr>
        <w:t xml:space="preserve"> – Proposta preliminar de divisão e conformação de quadras e lotes, dimensões básicas, arruamento, arranjos das áreas comuns na escala mínima de 1.1000;</w:t>
      </w:r>
    </w:p>
    <w:p w:rsidR="00F0236E" w:rsidRPr="00623AD0" w:rsidRDefault="00F0236E" w:rsidP="00F0236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III</w:t>
      </w:r>
      <w:r w:rsidR="000F683E" w:rsidRPr="00623AD0">
        <w:rPr>
          <w:rFonts w:ascii="Arial Narrow" w:eastAsia="Arial Unicode MS" w:hAnsi="Arial Narrow" w:cs="Arial"/>
          <w:sz w:val="28"/>
          <w:szCs w:val="28"/>
        </w:rPr>
        <w:t>–Proposta de tratamento da cobertura vegetal na área dos lotes, contenção de encostas, escoamento de água e demais elementos técnicos necessários à perfeita compreensão do anteprojeto.</w:t>
      </w:r>
    </w:p>
    <w:p w:rsidR="000F683E" w:rsidRPr="00623AD0" w:rsidRDefault="00601B08" w:rsidP="00F0236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0F683E" w:rsidRPr="00623AD0">
        <w:rPr>
          <w:rFonts w:ascii="Arial Narrow" w:eastAsia="Arial Unicode MS" w:hAnsi="Arial Narrow" w:cs="Arial"/>
          <w:b/>
          <w:sz w:val="28"/>
          <w:szCs w:val="28"/>
        </w:rPr>
        <w:t>Paragrafo único.</w:t>
      </w:r>
      <w:r w:rsidR="000F683E" w:rsidRPr="00623AD0">
        <w:rPr>
          <w:rFonts w:ascii="Arial Narrow" w:eastAsia="Arial Unicode MS" w:hAnsi="Arial Narrow" w:cs="Arial"/>
          <w:sz w:val="28"/>
          <w:szCs w:val="28"/>
        </w:rPr>
        <w:t xml:space="preserve"> Após analise do anteprojeto urbanístico, este será devolvido ao interessado contendo indicações de alterações recomendadas, se for o caso, a fim de que seja elaborado o projeto definitivo.      </w:t>
      </w:r>
    </w:p>
    <w:p w:rsidR="000F683E" w:rsidRPr="00623AD0" w:rsidRDefault="000F683E" w:rsidP="00F0236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Art. 67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O interessado deverá apresentar os elementos mencionados nesta seção em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2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(duas) vias impressas, uma das quais ficará com a Municipalidade.</w:t>
      </w:r>
    </w:p>
    <w:p w:rsidR="007018C1" w:rsidRPr="00623AD0" w:rsidRDefault="00601B08" w:rsidP="00F0236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0F683E" w:rsidRPr="00623AD0">
        <w:rPr>
          <w:rFonts w:ascii="Arial Narrow" w:eastAsia="Arial Unicode MS" w:hAnsi="Arial Narrow" w:cs="Arial"/>
          <w:b/>
          <w:sz w:val="28"/>
          <w:szCs w:val="28"/>
        </w:rPr>
        <w:t>Art. 68</w:t>
      </w:r>
      <w:r w:rsidR="000F683E" w:rsidRPr="00623AD0">
        <w:rPr>
          <w:rFonts w:ascii="Arial Narrow" w:eastAsia="Arial Unicode MS" w:hAnsi="Arial Narrow" w:cs="Arial"/>
          <w:sz w:val="28"/>
          <w:szCs w:val="28"/>
        </w:rPr>
        <w:t xml:space="preserve">. Com base nos elementos fornecidos, o interessado elaborará p projeto que será analisado para efeito de liberação </w:t>
      </w:r>
      <w:r w:rsidR="007018C1" w:rsidRPr="00623AD0">
        <w:rPr>
          <w:rFonts w:ascii="Arial Narrow" w:eastAsia="Arial Unicode MS" w:hAnsi="Arial Narrow" w:cs="Arial"/>
          <w:sz w:val="28"/>
          <w:szCs w:val="28"/>
        </w:rPr>
        <w:t>do alvará de licença para inicio das obras.</w:t>
      </w:r>
    </w:p>
    <w:p w:rsidR="007018C1" w:rsidRPr="00623AD0" w:rsidRDefault="007018C1" w:rsidP="00F0236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="0012196C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Art. 69.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O prazo para estudos e liberação será de 30 (trinta) dias.</w:t>
      </w:r>
    </w:p>
    <w:p w:rsidR="007018C1" w:rsidRPr="00623AD0" w:rsidRDefault="00601B08" w:rsidP="00F0236E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7018C1" w:rsidRPr="00623AD0">
        <w:rPr>
          <w:rFonts w:ascii="Arial Narrow" w:eastAsia="Arial Unicode MS" w:hAnsi="Arial Narrow" w:cs="Arial"/>
          <w:b/>
          <w:sz w:val="28"/>
          <w:szCs w:val="28"/>
        </w:rPr>
        <w:t>Paragrafo único.</w:t>
      </w:r>
      <w:r w:rsidR="007018C1" w:rsidRPr="00623AD0">
        <w:rPr>
          <w:rFonts w:ascii="Arial Narrow" w:eastAsia="Arial Unicode MS" w:hAnsi="Arial Narrow" w:cs="Arial"/>
          <w:sz w:val="28"/>
          <w:szCs w:val="28"/>
        </w:rPr>
        <w:t xml:space="preserve"> O anteprojeto terá validade de 180 (cento e oitenta) dias, vencido este prazo o interessado deverá encaminhar </w:t>
      </w:r>
      <w:proofErr w:type="gramStart"/>
      <w:r w:rsidR="007018C1" w:rsidRPr="00623AD0">
        <w:rPr>
          <w:rFonts w:ascii="Arial Narrow" w:eastAsia="Arial Unicode MS" w:hAnsi="Arial Narrow" w:cs="Arial"/>
          <w:sz w:val="28"/>
          <w:szCs w:val="28"/>
        </w:rPr>
        <w:t>nova</w:t>
      </w:r>
      <w:proofErr w:type="gramEnd"/>
      <w:r w:rsidR="007018C1" w:rsidRPr="00623AD0">
        <w:rPr>
          <w:rFonts w:ascii="Arial Narrow" w:eastAsia="Arial Unicode MS" w:hAnsi="Arial Narrow" w:cs="Arial"/>
          <w:sz w:val="28"/>
          <w:szCs w:val="28"/>
        </w:rPr>
        <w:t xml:space="preserve"> consulta prévia de viabilidade.      </w:t>
      </w:r>
    </w:p>
    <w:p w:rsidR="000F683E" w:rsidRPr="00623AD0" w:rsidRDefault="000F683E" w:rsidP="00F0236E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7018C1" w:rsidRPr="00623AD0" w:rsidRDefault="007018C1" w:rsidP="007018C1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7018C1" w:rsidRPr="00623AD0" w:rsidRDefault="007018C1" w:rsidP="007018C1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Secção IV</w:t>
      </w:r>
    </w:p>
    <w:p w:rsidR="00C47A32" w:rsidRPr="00623AD0" w:rsidRDefault="007018C1" w:rsidP="00F0236E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Do Projeto Técnico Definitivo de Loteamento</w:t>
      </w:r>
    </w:p>
    <w:p w:rsidR="0012196C" w:rsidRPr="00623AD0" w:rsidRDefault="0012196C" w:rsidP="00F0236E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7018C1" w:rsidRPr="00623AD0" w:rsidRDefault="007018C1" w:rsidP="007018C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</w:t>
      </w:r>
      <w:r w:rsidR="0012196C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Art. 70. </w:t>
      </w:r>
      <w:r w:rsidRPr="00623AD0">
        <w:rPr>
          <w:rFonts w:ascii="Arial Narrow" w:eastAsia="Arial Unicode MS" w:hAnsi="Arial Narrow" w:cs="Arial"/>
          <w:sz w:val="28"/>
          <w:szCs w:val="28"/>
        </w:rPr>
        <w:t>O interessado, orientado pelas diretrizes urbanísticas obtidas na consulta de viabilidade e pelas diretrizes básicas urbanísticas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, </w:t>
      </w:r>
      <w:r w:rsidRPr="00623AD0">
        <w:rPr>
          <w:rFonts w:ascii="Arial Narrow" w:eastAsia="Arial Unicode MS" w:hAnsi="Arial Narrow" w:cs="Arial"/>
          <w:sz w:val="28"/>
          <w:szCs w:val="28"/>
        </w:rPr>
        <w:t>poderá solicitar a aprovação do projeto de loteamento, com os seguintes documentos relativos ao imóvel.</w:t>
      </w:r>
    </w:p>
    <w:p w:rsidR="007018C1" w:rsidRPr="00623AD0" w:rsidRDefault="007018C1" w:rsidP="007018C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12196C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5D3CC8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12196C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Requerimento solicitando licença par</w:t>
      </w:r>
      <w:r w:rsidR="003048C3" w:rsidRPr="00623AD0">
        <w:rPr>
          <w:rFonts w:ascii="Arial Narrow" w:eastAsia="Arial Unicode MS" w:hAnsi="Arial Narrow" w:cs="Arial"/>
          <w:sz w:val="28"/>
          <w:szCs w:val="28"/>
        </w:rPr>
        <w:t>a aprovação de projeto e inicio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da execução das obras, assinado pelo proprietário ou seu representante legal.</w:t>
      </w:r>
    </w:p>
    <w:p w:rsidR="003048C3" w:rsidRPr="00623AD0" w:rsidRDefault="00601B08" w:rsidP="007018C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</w:t>
      </w:r>
      <w:r w:rsidR="005D3CC8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7018C1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II</w:t>
      </w:r>
      <w:r w:rsidR="007018C1" w:rsidRPr="00623AD0">
        <w:rPr>
          <w:rFonts w:ascii="Arial Narrow" w:eastAsia="Arial Unicode MS" w:hAnsi="Arial Narrow" w:cs="Arial"/>
          <w:sz w:val="28"/>
          <w:szCs w:val="28"/>
        </w:rPr>
        <w:t xml:space="preserve"> – Consulta prévia de viabilidade técnica e o documento que estabelece as diretrizes urbanísticas </w:t>
      </w:r>
      <w:r w:rsidR="003048C3" w:rsidRPr="00623AD0">
        <w:rPr>
          <w:rFonts w:ascii="Arial Narrow" w:eastAsia="Arial Unicode MS" w:hAnsi="Arial Narrow" w:cs="Arial"/>
          <w:sz w:val="28"/>
          <w:szCs w:val="28"/>
        </w:rPr>
        <w:t>para o parcelamento;</w:t>
      </w:r>
    </w:p>
    <w:p w:rsidR="003048C3" w:rsidRPr="00623AD0" w:rsidRDefault="00601B08" w:rsidP="007018C1">
      <w:pPr>
        <w:jc w:val="both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</w:t>
      </w:r>
      <w:r w:rsidR="005D3CC8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3048C3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III</w:t>
      </w:r>
      <w:r w:rsidR="003048C3" w:rsidRPr="00623AD0">
        <w:rPr>
          <w:rFonts w:ascii="Arial Narrow" w:eastAsia="Arial Unicode MS" w:hAnsi="Arial Narrow" w:cs="Arial"/>
          <w:sz w:val="28"/>
          <w:szCs w:val="28"/>
        </w:rPr>
        <w:t xml:space="preserve"> – </w:t>
      </w:r>
      <w:proofErr w:type="gramStart"/>
      <w:r w:rsidR="003048C3" w:rsidRPr="00623AD0">
        <w:rPr>
          <w:rFonts w:ascii="Arial Narrow" w:eastAsia="Arial Unicode MS" w:hAnsi="Arial Narrow" w:cs="Arial"/>
          <w:sz w:val="28"/>
          <w:szCs w:val="28"/>
        </w:rPr>
        <w:t>Certidão atualizada de propriedade do terreno, transcrito no registro de imóveis</w:t>
      </w:r>
      <w:proofErr w:type="gramEnd"/>
      <w:r w:rsidR="003048C3" w:rsidRPr="00623AD0">
        <w:rPr>
          <w:rFonts w:ascii="Arial Narrow" w:eastAsia="Arial Unicode MS" w:hAnsi="Arial Narrow" w:cs="Arial"/>
          <w:sz w:val="28"/>
          <w:szCs w:val="28"/>
        </w:rPr>
        <w:t>;</w:t>
      </w:r>
    </w:p>
    <w:p w:rsidR="003048C3" w:rsidRPr="00623AD0" w:rsidRDefault="003048C3" w:rsidP="007018C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</w:t>
      </w:r>
      <w:r w:rsidR="005D3CC8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Instrumento de liberação pelo Instituto Nacional de Colonização e Reforma Agraria – INCRA, quando for o caso;</w:t>
      </w:r>
    </w:p>
    <w:p w:rsidR="003048C3" w:rsidRPr="00623AD0" w:rsidRDefault="00601B08" w:rsidP="007018C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</w:t>
      </w:r>
      <w:r w:rsidR="003048C3" w:rsidRPr="00623AD0">
        <w:rPr>
          <w:rFonts w:ascii="Arial Narrow" w:eastAsia="Arial Unicode MS" w:hAnsi="Arial Narrow" w:cs="Arial"/>
          <w:b/>
          <w:sz w:val="28"/>
          <w:szCs w:val="28"/>
        </w:rPr>
        <w:t>V</w:t>
      </w:r>
      <w:r w:rsidR="003048C3" w:rsidRPr="00623AD0">
        <w:rPr>
          <w:rFonts w:ascii="Arial Narrow" w:eastAsia="Arial Unicode MS" w:hAnsi="Arial Narrow" w:cs="Arial"/>
          <w:sz w:val="28"/>
          <w:szCs w:val="28"/>
        </w:rPr>
        <w:t xml:space="preserve"> – Autorização expressa de credor hipotecário, passada em cartório, quando for o caso; </w:t>
      </w:r>
    </w:p>
    <w:p w:rsidR="003048C3" w:rsidRPr="00623AD0" w:rsidRDefault="003048C3" w:rsidP="007018C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VI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Declaração de possibilidade de abastecimento d’água potável, fornecida pelo órgão competente;</w:t>
      </w:r>
    </w:p>
    <w:p w:rsidR="003048C3" w:rsidRPr="00623AD0" w:rsidRDefault="00601B08" w:rsidP="007018C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</w:t>
      </w:r>
      <w:r w:rsidR="003048C3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3048C3" w:rsidRPr="00623AD0">
        <w:rPr>
          <w:rFonts w:ascii="Arial Narrow" w:eastAsia="Arial Unicode MS" w:hAnsi="Arial Narrow" w:cs="Arial"/>
          <w:b/>
          <w:sz w:val="28"/>
          <w:szCs w:val="28"/>
        </w:rPr>
        <w:t>VII</w:t>
      </w:r>
      <w:r w:rsidR="003048C3" w:rsidRPr="00623AD0">
        <w:rPr>
          <w:rFonts w:ascii="Arial Narrow" w:eastAsia="Arial Unicode MS" w:hAnsi="Arial Narrow" w:cs="Arial"/>
          <w:sz w:val="28"/>
          <w:szCs w:val="28"/>
        </w:rPr>
        <w:t xml:space="preserve"> – Declaração de possibilidade de fornecimento de energia elétrica, fornecida pelo órgão competente;</w:t>
      </w:r>
    </w:p>
    <w:p w:rsidR="003048C3" w:rsidRPr="00623AD0" w:rsidRDefault="003048C3" w:rsidP="007018C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VIII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Copias dos projetos urbanísticos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e complementares e memorial descritivo dos mesmos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>;</w:t>
      </w:r>
    </w:p>
    <w:p w:rsidR="008222AB" w:rsidRPr="00623AD0" w:rsidRDefault="003048C3" w:rsidP="007018C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C81C09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12196C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5D3CC8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IX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ART do responsável técnico</w:t>
      </w:r>
      <w:r w:rsidR="008222AB" w:rsidRPr="00623AD0">
        <w:rPr>
          <w:rFonts w:ascii="Arial Narrow" w:eastAsia="Arial Unicode MS" w:hAnsi="Arial Narrow" w:cs="Arial"/>
          <w:sz w:val="28"/>
          <w:szCs w:val="28"/>
        </w:rPr>
        <w:t>;</w:t>
      </w:r>
    </w:p>
    <w:p w:rsidR="003048C3" w:rsidRPr="00623AD0" w:rsidRDefault="00C81C09" w:rsidP="007018C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8222AB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5D3CC8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8222AB" w:rsidRPr="00623AD0">
        <w:rPr>
          <w:rFonts w:ascii="Arial Narrow" w:eastAsia="Arial Unicode MS" w:hAnsi="Arial Narrow" w:cs="Arial"/>
          <w:b/>
          <w:sz w:val="28"/>
          <w:szCs w:val="28"/>
        </w:rPr>
        <w:t>X</w:t>
      </w:r>
      <w:r w:rsidR="008222AB" w:rsidRPr="00623AD0">
        <w:rPr>
          <w:rFonts w:ascii="Arial Narrow" w:eastAsia="Arial Unicode MS" w:hAnsi="Arial Narrow" w:cs="Arial"/>
          <w:sz w:val="28"/>
          <w:szCs w:val="28"/>
        </w:rPr>
        <w:t xml:space="preserve"> – Laudo geotécnico do loteamento, quando exigido pela Municipalidade;      </w:t>
      </w:r>
    </w:p>
    <w:p w:rsidR="008222AB" w:rsidRPr="00623AD0" w:rsidRDefault="00C81C09" w:rsidP="007018C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8222AB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5D3CC8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8222AB" w:rsidRPr="00623AD0">
        <w:rPr>
          <w:rFonts w:ascii="Arial Narrow" w:eastAsia="Arial Unicode MS" w:hAnsi="Arial Narrow" w:cs="Arial"/>
          <w:b/>
          <w:sz w:val="28"/>
          <w:szCs w:val="28"/>
        </w:rPr>
        <w:t>XI</w:t>
      </w:r>
      <w:r w:rsidR="008222AB" w:rsidRPr="00623AD0">
        <w:rPr>
          <w:rFonts w:ascii="Arial Narrow" w:eastAsia="Arial Unicode MS" w:hAnsi="Arial Narrow" w:cs="Arial"/>
          <w:sz w:val="28"/>
          <w:szCs w:val="28"/>
        </w:rPr>
        <w:t xml:space="preserve"> – Cronograma físico-financeiro das obras do loteamento.</w:t>
      </w:r>
    </w:p>
    <w:p w:rsidR="008222AB" w:rsidRPr="00623AD0" w:rsidRDefault="008222AB" w:rsidP="007018C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XII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Licença ambiental Prévia – LAP – emitida pela FATMA ou órgão competente.</w:t>
      </w:r>
    </w:p>
    <w:p w:rsidR="008222AB" w:rsidRPr="00623AD0" w:rsidRDefault="00C81C09" w:rsidP="007018C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8222AB" w:rsidRPr="00623AD0">
        <w:rPr>
          <w:rFonts w:ascii="Arial Narrow" w:eastAsia="Arial Unicode MS" w:hAnsi="Arial Narrow" w:cs="Arial"/>
          <w:b/>
          <w:sz w:val="28"/>
          <w:szCs w:val="28"/>
        </w:rPr>
        <w:t>Art. 71</w:t>
      </w:r>
      <w:r w:rsidR="008222AB" w:rsidRPr="00623AD0">
        <w:rPr>
          <w:rFonts w:ascii="Arial Narrow" w:eastAsia="Arial Unicode MS" w:hAnsi="Arial Narrow" w:cs="Arial"/>
          <w:sz w:val="28"/>
          <w:szCs w:val="28"/>
        </w:rPr>
        <w:t xml:space="preserve">. O projeto urbanístico, em </w:t>
      </w:r>
      <w:proofErr w:type="gramStart"/>
      <w:r w:rsidR="008222AB" w:rsidRPr="00623AD0">
        <w:rPr>
          <w:rFonts w:ascii="Arial Narrow" w:eastAsia="Arial Unicode MS" w:hAnsi="Arial Narrow" w:cs="Arial"/>
          <w:sz w:val="28"/>
          <w:szCs w:val="28"/>
        </w:rPr>
        <w:t>5</w:t>
      </w:r>
      <w:proofErr w:type="gramEnd"/>
      <w:r w:rsidR="008222AB" w:rsidRPr="00623AD0">
        <w:rPr>
          <w:rFonts w:ascii="Arial Narrow" w:eastAsia="Arial Unicode MS" w:hAnsi="Arial Narrow" w:cs="Arial"/>
          <w:sz w:val="28"/>
          <w:szCs w:val="28"/>
        </w:rPr>
        <w:t xml:space="preserve"> (cinco) vias impressas e 1 (uma) via em meio digita, deverá constar: </w:t>
      </w:r>
    </w:p>
    <w:p w:rsidR="008222AB" w:rsidRPr="00623AD0" w:rsidRDefault="008222AB" w:rsidP="007018C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Planta geral de localização que compreenda a região onde o terreno estiver localizado, os logradouros vizinhos e o zoneamento conforme a Lei do Plano Diretor;</w:t>
      </w:r>
    </w:p>
    <w:p w:rsidR="008222AB" w:rsidRPr="00623AD0" w:rsidRDefault="00C71D59" w:rsidP="007018C1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</w:t>
      </w:r>
      <w:r w:rsidR="00C81C09" w:rsidRPr="00623AD0">
        <w:rPr>
          <w:rFonts w:ascii="Arial Narrow" w:eastAsia="Arial Unicode MS" w:hAnsi="Arial Narrow" w:cs="Arial"/>
          <w:sz w:val="28"/>
          <w:szCs w:val="28"/>
        </w:rPr>
        <w:t xml:space="preserve">               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    II – Projeto geométrico na escala de 1.100, indicando:</w:t>
      </w:r>
    </w:p>
    <w:p w:rsidR="00C71D59" w:rsidRPr="00623AD0" w:rsidRDefault="00C71D59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Norte geométrico ou verdadeiro;</w:t>
      </w:r>
    </w:p>
    <w:p w:rsidR="00C71D59" w:rsidRPr="00623AD0" w:rsidRDefault="00C71D59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Pontos de amarração ou de referencia de obra;</w:t>
      </w:r>
    </w:p>
    <w:p w:rsidR="00CF25A5" w:rsidRPr="00623AD0" w:rsidRDefault="00C71D59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Cursos d’</w:t>
      </w:r>
      <w:r w:rsidR="00CF25A5" w:rsidRPr="00623AD0">
        <w:rPr>
          <w:rFonts w:ascii="Arial Narrow" w:eastAsia="Arial Unicode MS" w:hAnsi="Arial Narrow" w:cs="Arial"/>
          <w:sz w:val="28"/>
          <w:szCs w:val="28"/>
        </w:rPr>
        <w:t>água, áreas alagadiç</w:t>
      </w:r>
      <w:r w:rsidRPr="00623AD0">
        <w:rPr>
          <w:rFonts w:ascii="Arial Narrow" w:eastAsia="Arial Unicode MS" w:hAnsi="Arial Narrow" w:cs="Arial"/>
          <w:sz w:val="28"/>
          <w:szCs w:val="28"/>
        </w:rPr>
        <w:t>as</w:t>
      </w:r>
      <w:r w:rsidR="00CF25A5" w:rsidRPr="00623AD0">
        <w:rPr>
          <w:rFonts w:ascii="Arial Narrow" w:eastAsia="Arial Unicode MS" w:hAnsi="Arial Narrow" w:cs="Arial"/>
          <w:sz w:val="28"/>
          <w:szCs w:val="28"/>
        </w:rPr>
        <w:t xml:space="preserve"> e mananciais, se houver;</w:t>
      </w:r>
    </w:p>
    <w:p w:rsidR="00CF25A5" w:rsidRPr="00623AD0" w:rsidRDefault="00CF25A5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Alinhamento das vias públicas existentes e respectivos gabaritos;</w:t>
      </w:r>
    </w:p>
    <w:p w:rsidR="00CF25A5" w:rsidRPr="00623AD0" w:rsidRDefault="00CF25A5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Edificações existentes;</w:t>
      </w:r>
    </w:p>
    <w:p w:rsidR="00CF25A5" w:rsidRPr="00623AD0" w:rsidRDefault="00CF25A5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Subdivisão das quadras em lotes com as respectivas dimensões, metragem quadrada e numeração;</w:t>
      </w:r>
    </w:p>
    <w:p w:rsidR="00CF25A5" w:rsidRPr="00623AD0" w:rsidRDefault="00CF25A5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Afastamentos exigidos, devidamente cotados;</w:t>
      </w:r>
    </w:p>
    <w:p w:rsidR="00CF25A5" w:rsidRPr="00623AD0" w:rsidRDefault="00CF25A5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Curvas de nível, com equidistância de 1,00m (um metro);</w:t>
      </w:r>
    </w:p>
    <w:p w:rsidR="00CF25A5" w:rsidRPr="00623AD0" w:rsidRDefault="00CF25A5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Sistema de vias com a respectiva hierarquia;</w:t>
      </w:r>
    </w:p>
    <w:p w:rsidR="00CF25A5" w:rsidRPr="00623AD0" w:rsidRDefault="00CF25A5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Dimensões lineares e angulares do projeto, com raios, cordas, arcos, pontos de tangencia e ângulos centrais das vias, bem como dados das curvas de concordância horizontal (desenvolvimento), raio, tangente, ângulo central e área tomada pela rua;</w:t>
      </w:r>
    </w:p>
    <w:p w:rsidR="006E5F60" w:rsidRPr="00623AD0" w:rsidRDefault="00CF25A5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Perfis longitudinais e transversais de</w:t>
      </w:r>
      <w:r w:rsidR="006E5F60" w:rsidRPr="00623AD0">
        <w:rPr>
          <w:rFonts w:ascii="Arial Narrow" w:eastAsia="Arial Unicode MS" w:hAnsi="Arial Narrow" w:cs="Arial"/>
          <w:sz w:val="28"/>
          <w:szCs w:val="28"/>
        </w:rPr>
        <w:t xml:space="preserve"> todas as vias de circulação e praças;</w:t>
      </w:r>
    </w:p>
    <w:p w:rsidR="006E5F60" w:rsidRPr="00623AD0" w:rsidRDefault="006E5F60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Marcos de alinhamento e nivelamento localização nos ângulos das curvas e linhas projetadas;</w:t>
      </w:r>
    </w:p>
    <w:p w:rsidR="006E5F60" w:rsidRPr="00623AD0" w:rsidRDefault="006E5F60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Em planta e perfis, todas as linhas de escoamento das águas pluviais e respectivas bocas-de-lobo;</w:t>
      </w:r>
    </w:p>
    <w:p w:rsidR="006E5F60" w:rsidRPr="00623AD0" w:rsidRDefault="006E5F60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Praças e demais áreas públicas, destinadas a equipamentos comunitários e urbanos,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estabelecidas pela legislação vigente, observados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os critérios mínimos previstos nesta Lei;</w:t>
      </w:r>
    </w:p>
    <w:p w:rsidR="006E5F60" w:rsidRPr="00623AD0" w:rsidRDefault="006E5F60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Áreas de preservação permanente, faixas de drenagem e faixas</w:t>
      </w:r>
      <w:r w:rsidR="00AB01E0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non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aedificandi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 xml:space="preserve"> estabelecidas pela legislação vigente;</w:t>
      </w:r>
    </w:p>
    <w:p w:rsidR="006E5F60" w:rsidRPr="00623AD0" w:rsidRDefault="006E5F60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lastRenderedPageBreak/>
        <w:t>Linhas de transmissão de energia e suas faixas de domínio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, se houver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>;</w:t>
      </w:r>
    </w:p>
    <w:p w:rsidR="006E5F60" w:rsidRPr="00623AD0" w:rsidRDefault="006E5F60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Áreas destinadas à instalação de bombas de recalque e reservatório de água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, se houver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>;</w:t>
      </w:r>
    </w:p>
    <w:p w:rsidR="00E829C6" w:rsidRPr="00623AD0" w:rsidRDefault="00E829C6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Quadro resumo das diversas áreas indicadas no projeto;</w:t>
      </w:r>
    </w:p>
    <w:p w:rsidR="00AC3E2C" w:rsidRPr="00623AD0" w:rsidRDefault="00E829C6" w:rsidP="00C71D59">
      <w:pPr>
        <w:pStyle w:val="PargrafodaLista"/>
        <w:numPr>
          <w:ilvl w:val="0"/>
          <w:numId w:val="7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Faixas sanitárias non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aedificandi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 xml:space="preserve"> nos locais onde as tubulações não passem pelas vias públicas;</w:t>
      </w:r>
    </w:p>
    <w:p w:rsidR="00AC3E2C" w:rsidRPr="00623AD0" w:rsidRDefault="00AC3E2C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III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Indicação de muros de arrimo quando necessários;</w:t>
      </w:r>
    </w:p>
    <w:p w:rsidR="00AC3E2C" w:rsidRPr="00623AD0" w:rsidRDefault="00AC3E2C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IV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Outras informações necessários a critério da Municipalidade </w:t>
      </w:r>
    </w:p>
    <w:p w:rsidR="00AC3E2C" w:rsidRPr="00623AD0" w:rsidRDefault="00601B08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</w:t>
      </w:r>
      <w:r w:rsidR="00C81C09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="00AC3E2C" w:rsidRPr="00623AD0">
        <w:rPr>
          <w:rFonts w:ascii="Arial Narrow" w:eastAsia="Arial Unicode MS" w:hAnsi="Arial Narrow" w:cs="Arial"/>
          <w:b/>
          <w:sz w:val="28"/>
          <w:szCs w:val="28"/>
        </w:rPr>
        <w:t>Art. 72.</w:t>
      </w:r>
      <w:r w:rsidR="00AC3E2C" w:rsidRPr="00623AD0">
        <w:rPr>
          <w:rFonts w:ascii="Arial Narrow" w:eastAsia="Arial Unicode MS" w:hAnsi="Arial Narrow" w:cs="Arial"/>
          <w:sz w:val="28"/>
          <w:szCs w:val="28"/>
        </w:rPr>
        <w:t xml:space="preserve"> Os projetos complementares deverão contar de:</w:t>
      </w:r>
    </w:p>
    <w:p w:rsidR="00AC3E2C" w:rsidRPr="00623AD0" w:rsidRDefault="00AC3E2C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Projeto de rede de abastecimento d’água aprovado pelo órgão competente.</w:t>
      </w:r>
    </w:p>
    <w:p w:rsidR="00AC3E2C" w:rsidRPr="00623AD0" w:rsidRDefault="00AC3E2C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</w:t>
      </w:r>
      <w:r w:rsidR="00C81C09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II</w:t>
      </w:r>
      <w:r w:rsidRPr="00623AD0">
        <w:rPr>
          <w:rFonts w:ascii="Arial Narrow" w:eastAsia="Arial Unicode MS" w:hAnsi="Arial Narrow" w:cs="Arial"/>
          <w:sz w:val="28"/>
          <w:szCs w:val="28"/>
        </w:rPr>
        <w:t>-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>Projeto  de rede de energia elétrica e iluminação pública aprovado pelo órgão competente;         .</w:t>
      </w:r>
    </w:p>
    <w:p w:rsidR="00C71D59" w:rsidRPr="00623AD0" w:rsidRDefault="00C81C09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 </w:t>
      </w:r>
      <w:r w:rsidR="00AC3E2C" w:rsidRPr="00623AD0">
        <w:rPr>
          <w:rFonts w:ascii="Arial Narrow" w:eastAsia="Arial Unicode MS" w:hAnsi="Arial Narrow" w:cs="Arial"/>
          <w:b/>
          <w:sz w:val="28"/>
          <w:szCs w:val="28"/>
        </w:rPr>
        <w:t>III</w:t>
      </w:r>
      <w:r w:rsidR="00AC3E2C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proofErr w:type="gramStart"/>
      <w:r w:rsidR="00AC3E2C" w:rsidRPr="00623AD0">
        <w:rPr>
          <w:rFonts w:ascii="Arial Narrow" w:eastAsia="Arial Unicode MS" w:hAnsi="Arial Narrow" w:cs="Arial"/>
          <w:sz w:val="28"/>
          <w:szCs w:val="28"/>
        </w:rPr>
        <w:t>-Projeto</w:t>
      </w:r>
      <w:proofErr w:type="gramEnd"/>
      <w:r w:rsidR="00AC3E2C" w:rsidRPr="00623AD0">
        <w:rPr>
          <w:rFonts w:ascii="Arial Narrow" w:eastAsia="Arial Unicode MS" w:hAnsi="Arial Narrow" w:cs="Arial"/>
          <w:sz w:val="28"/>
          <w:szCs w:val="28"/>
        </w:rPr>
        <w:t xml:space="preserve"> de rede de escoamento das águas pluviais dimensionadas, conforme cálculo da bacia contribuinte; </w:t>
      </w:r>
    </w:p>
    <w:p w:rsidR="00AC3E2C" w:rsidRPr="00623AD0" w:rsidRDefault="00AC3E2C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IV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Projeto de pavimentação;</w:t>
      </w:r>
    </w:p>
    <w:p w:rsidR="00AC3E2C" w:rsidRPr="00623AD0" w:rsidRDefault="00AC3E2C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</w:t>
      </w:r>
      <w:r w:rsidR="00C81C09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V –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Outras informações necessárias a critério da Municipalidade.</w:t>
      </w:r>
    </w:p>
    <w:p w:rsidR="00290D2A" w:rsidRPr="00623AD0" w:rsidRDefault="00C81C09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AC3E2C" w:rsidRPr="00623AD0">
        <w:rPr>
          <w:rFonts w:ascii="Arial Narrow" w:eastAsia="Arial Unicode MS" w:hAnsi="Arial Narrow" w:cs="Arial"/>
          <w:b/>
          <w:sz w:val="28"/>
          <w:szCs w:val="28"/>
        </w:rPr>
        <w:t>Par</w:t>
      </w:r>
      <w:r w:rsidR="00AB01E0" w:rsidRPr="00623AD0">
        <w:rPr>
          <w:rFonts w:ascii="Arial Narrow" w:eastAsia="Arial Unicode MS" w:hAnsi="Arial Narrow" w:cs="Arial"/>
          <w:b/>
          <w:sz w:val="28"/>
          <w:szCs w:val="28"/>
        </w:rPr>
        <w:t>á</w:t>
      </w:r>
      <w:r w:rsidR="00AC3E2C" w:rsidRPr="00623AD0">
        <w:rPr>
          <w:rFonts w:ascii="Arial Narrow" w:eastAsia="Arial Unicode MS" w:hAnsi="Arial Narrow" w:cs="Arial"/>
          <w:b/>
          <w:sz w:val="28"/>
          <w:szCs w:val="28"/>
        </w:rPr>
        <w:t>grafo 1</w:t>
      </w:r>
      <w:r w:rsidR="00290D2A" w:rsidRPr="00623AD0">
        <w:rPr>
          <w:rFonts w:ascii="Arial Narrow" w:eastAsia="Arial Unicode MS" w:hAnsi="Arial Narrow" w:cs="Arial"/>
          <w:b/>
          <w:sz w:val="28"/>
          <w:szCs w:val="28"/>
        </w:rPr>
        <w:t>º</w:t>
      </w:r>
      <w:r w:rsidR="00AC3E2C" w:rsidRPr="00623AD0">
        <w:rPr>
          <w:rFonts w:ascii="Arial Narrow" w:eastAsia="Arial Unicode MS" w:hAnsi="Arial Narrow" w:cs="Arial"/>
          <w:sz w:val="28"/>
          <w:szCs w:val="28"/>
        </w:rPr>
        <w:t xml:space="preserve">. </w:t>
      </w:r>
      <w:r w:rsidR="00290D2A" w:rsidRPr="00623AD0">
        <w:rPr>
          <w:rFonts w:ascii="Arial Narrow" w:eastAsia="Arial Unicode MS" w:hAnsi="Arial Narrow" w:cs="Arial"/>
          <w:sz w:val="28"/>
          <w:szCs w:val="28"/>
        </w:rPr>
        <w:t>Caso venha instalar-se estação de tratamento de esgotos na cidade, será exigido projeto de rede de esgoto cloacal, aprovado pelos órgãos competentes.</w:t>
      </w:r>
    </w:p>
    <w:p w:rsidR="00290D2A" w:rsidRPr="00623AD0" w:rsidRDefault="00C81C09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290D2A" w:rsidRPr="00623AD0">
        <w:rPr>
          <w:rFonts w:ascii="Arial Narrow" w:eastAsia="Arial Unicode MS" w:hAnsi="Arial Narrow" w:cs="Arial"/>
          <w:b/>
          <w:sz w:val="28"/>
          <w:szCs w:val="28"/>
        </w:rPr>
        <w:t>Par</w:t>
      </w:r>
      <w:r w:rsidR="00AB01E0" w:rsidRPr="00623AD0">
        <w:rPr>
          <w:rFonts w:ascii="Arial Narrow" w:eastAsia="Arial Unicode MS" w:hAnsi="Arial Narrow" w:cs="Arial"/>
          <w:b/>
          <w:sz w:val="28"/>
          <w:szCs w:val="28"/>
        </w:rPr>
        <w:t>á</w:t>
      </w:r>
      <w:r w:rsidR="00290D2A" w:rsidRPr="00623AD0">
        <w:rPr>
          <w:rFonts w:ascii="Arial Narrow" w:eastAsia="Arial Unicode MS" w:hAnsi="Arial Narrow" w:cs="Arial"/>
          <w:b/>
          <w:sz w:val="28"/>
          <w:szCs w:val="28"/>
        </w:rPr>
        <w:t>grafo 2º</w:t>
      </w:r>
      <w:r w:rsidR="00290D2A" w:rsidRPr="00623AD0">
        <w:rPr>
          <w:rFonts w:ascii="Arial Narrow" w:eastAsia="Arial Unicode MS" w:hAnsi="Arial Narrow" w:cs="Arial"/>
          <w:sz w:val="28"/>
          <w:szCs w:val="28"/>
        </w:rPr>
        <w:t>.  Quando a canalização pública for insuficiente ou não existir na rua onde o loteamento desaguar suas águas pluviais, a solução do problema será indicada pela Municipalidade e executada pelo loteador.</w:t>
      </w:r>
    </w:p>
    <w:p w:rsidR="00290D2A" w:rsidRPr="00623AD0" w:rsidRDefault="00452FF7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290D2A" w:rsidRPr="00623AD0">
        <w:rPr>
          <w:rFonts w:ascii="Arial Narrow" w:eastAsia="Arial Unicode MS" w:hAnsi="Arial Narrow" w:cs="Arial"/>
          <w:b/>
          <w:sz w:val="28"/>
          <w:szCs w:val="28"/>
        </w:rPr>
        <w:t>Art. 73.</w:t>
      </w:r>
      <w:r w:rsidR="00290D2A" w:rsidRPr="00623AD0">
        <w:rPr>
          <w:rFonts w:ascii="Arial Narrow" w:eastAsia="Arial Unicode MS" w:hAnsi="Arial Narrow" w:cs="Arial"/>
          <w:sz w:val="28"/>
          <w:szCs w:val="28"/>
        </w:rPr>
        <w:t xml:space="preserve"> As pranchas do projeto devem obedecer às características indicadas na ABNT.</w:t>
      </w:r>
    </w:p>
    <w:p w:rsidR="00290D2A" w:rsidRPr="00623AD0" w:rsidRDefault="00452FF7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290D2A" w:rsidRPr="00623AD0">
        <w:rPr>
          <w:rFonts w:ascii="Arial Narrow" w:eastAsia="Arial Unicode MS" w:hAnsi="Arial Narrow" w:cs="Arial"/>
          <w:b/>
          <w:sz w:val="28"/>
          <w:szCs w:val="28"/>
        </w:rPr>
        <w:t>Art. 74</w:t>
      </w:r>
      <w:r w:rsidR="00290D2A" w:rsidRPr="00623AD0">
        <w:rPr>
          <w:rFonts w:ascii="Arial Narrow" w:eastAsia="Arial Unicode MS" w:hAnsi="Arial Narrow" w:cs="Arial"/>
          <w:sz w:val="28"/>
          <w:szCs w:val="28"/>
        </w:rPr>
        <w:t>. O memorial descritivo do loteamento deverá conter obrigatoriamente pelo menos:</w:t>
      </w:r>
    </w:p>
    <w:p w:rsidR="00290D2A" w:rsidRPr="00623AD0" w:rsidRDefault="00452FF7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290D2A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</w:t>
      </w:r>
      <w:r w:rsidR="00290D2A" w:rsidRPr="00623AD0">
        <w:rPr>
          <w:rFonts w:ascii="Arial Narrow" w:eastAsia="Arial Unicode MS" w:hAnsi="Arial Narrow" w:cs="Arial"/>
          <w:sz w:val="28"/>
          <w:szCs w:val="28"/>
        </w:rPr>
        <w:t xml:space="preserve"> – A descrição sucinta do loteamento, com suas características;</w:t>
      </w:r>
    </w:p>
    <w:p w:rsidR="00290D2A" w:rsidRPr="00623AD0" w:rsidRDefault="00290D2A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      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Quadro de estatística contendo todas as áreas;</w:t>
      </w:r>
    </w:p>
    <w:p w:rsidR="00437D3A" w:rsidRPr="00623AD0" w:rsidRDefault="00290D2A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A faixa da zona de uso predominante</w:t>
      </w:r>
      <w:r w:rsidR="00437D3A" w:rsidRPr="00623AD0">
        <w:rPr>
          <w:rFonts w:ascii="Arial Narrow" w:eastAsia="Arial Unicode MS" w:hAnsi="Arial Narrow" w:cs="Arial"/>
          <w:sz w:val="28"/>
          <w:szCs w:val="28"/>
        </w:rPr>
        <w:t>;</w:t>
      </w:r>
    </w:p>
    <w:p w:rsidR="00437D3A" w:rsidRPr="00623AD0" w:rsidRDefault="00437D3A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As condições urbanísticas do loteamento e as iluminações que incidem sobre os lotes e suas construções, além daquelas constantes das diretrizes fixadas;</w:t>
      </w:r>
    </w:p>
    <w:p w:rsidR="00437D3A" w:rsidRPr="00623AD0" w:rsidRDefault="00437D3A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452FF7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V </w:t>
      </w:r>
      <w:r w:rsidRPr="00623AD0">
        <w:rPr>
          <w:rFonts w:ascii="Arial Narrow" w:eastAsia="Arial Unicode MS" w:hAnsi="Arial Narrow" w:cs="Arial"/>
          <w:sz w:val="28"/>
          <w:szCs w:val="28"/>
        </w:rPr>
        <w:t>– A área total do terreno e indicação das áreas públicas que passarão ao domínio do Município</w:t>
      </w:r>
      <w:r w:rsidR="0054270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>no ato de registro do loteamento;</w:t>
      </w:r>
    </w:p>
    <w:p w:rsidR="00437D3A" w:rsidRPr="00623AD0" w:rsidRDefault="00437D3A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VI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Indicação dos espaços livres e das áreas destinadas a equipamentos urbanos e comunitários que passarão ao domínio público no ato do registro do loteamento;</w:t>
      </w:r>
    </w:p>
    <w:p w:rsidR="00437D3A" w:rsidRPr="00623AD0" w:rsidRDefault="00452FF7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54270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="00437D3A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VII</w:t>
      </w:r>
      <w:r w:rsidR="00437D3A" w:rsidRPr="00623AD0">
        <w:rPr>
          <w:rFonts w:ascii="Arial Narrow" w:eastAsia="Arial Unicode MS" w:hAnsi="Arial Narrow" w:cs="Arial"/>
          <w:sz w:val="28"/>
          <w:szCs w:val="28"/>
        </w:rPr>
        <w:t xml:space="preserve"> – Limites e confrontações dos lotes e áreas públicas;</w:t>
      </w:r>
    </w:p>
    <w:p w:rsidR="009B57B6" w:rsidRPr="00623AD0" w:rsidRDefault="00452FF7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</w:t>
      </w:r>
      <w:r w:rsidR="00437D3A" w:rsidRPr="00623AD0">
        <w:rPr>
          <w:rFonts w:ascii="Arial Narrow" w:eastAsia="Arial Unicode MS" w:hAnsi="Arial Narrow" w:cs="Arial"/>
          <w:b/>
          <w:sz w:val="28"/>
          <w:szCs w:val="28"/>
        </w:rPr>
        <w:t>VIII</w:t>
      </w:r>
      <w:r w:rsidR="00437D3A" w:rsidRPr="00623AD0">
        <w:rPr>
          <w:rFonts w:ascii="Arial Narrow" w:eastAsia="Arial Unicode MS" w:hAnsi="Arial Narrow" w:cs="Arial"/>
          <w:sz w:val="28"/>
          <w:szCs w:val="28"/>
        </w:rPr>
        <w:t xml:space="preserve"> – A indicação dos equipamentos urbanos e comunitários e dos serviços públicos ou de utilidade pública, já existentes no loteamento e adjacências, bem como o modo de se estabelecer às conexões </w:t>
      </w:r>
      <w:r w:rsidR="009B57B6" w:rsidRPr="00623AD0">
        <w:rPr>
          <w:rFonts w:ascii="Arial Narrow" w:eastAsia="Arial Unicode MS" w:hAnsi="Arial Narrow" w:cs="Arial"/>
          <w:sz w:val="28"/>
          <w:szCs w:val="28"/>
        </w:rPr>
        <w:t>necessárias a sua utilização.</w:t>
      </w:r>
    </w:p>
    <w:p w:rsidR="009B57B6" w:rsidRPr="00623AD0" w:rsidRDefault="009B57B6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Art. 75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A Municipalidade poderá exigir, além dos documentos mencionados nesta seção, a apresentação de outras plantas, desenhos, cálculos, documentos e detalhes que julgar necessários ao esclarecimento e bom andamento do processo. </w:t>
      </w:r>
    </w:p>
    <w:p w:rsidR="009B57B6" w:rsidRPr="00623AD0" w:rsidRDefault="00452FF7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9B57B6" w:rsidRPr="00623AD0">
        <w:rPr>
          <w:rFonts w:ascii="Arial Narrow" w:eastAsia="Arial Unicode MS" w:hAnsi="Arial Narrow" w:cs="Arial"/>
          <w:b/>
          <w:sz w:val="28"/>
          <w:szCs w:val="28"/>
        </w:rPr>
        <w:t>Art. 76.</w:t>
      </w:r>
      <w:r w:rsidR="009B57B6" w:rsidRPr="00623AD0">
        <w:rPr>
          <w:rFonts w:ascii="Arial Narrow" w:eastAsia="Arial Unicode MS" w:hAnsi="Arial Narrow" w:cs="Arial"/>
          <w:sz w:val="28"/>
          <w:szCs w:val="28"/>
        </w:rPr>
        <w:t xml:space="preserve"> Todas as plantas e documentos constantes do projeto de loteamento serão assinados pelo proprietário ou representante legal e pelo responsável técnico legalmente habilitado, no órgão de classe competente, devendo ser apresentada a guia de ART dos projetos e execução das obras.</w:t>
      </w:r>
    </w:p>
    <w:p w:rsidR="005C19B3" w:rsidRPr="00623AD0" w:rsidRDefault="005C19B3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9B57B6" w:rsidRPr="00623AD0" w:rsidRDefault="009B57B6" w:rsidP="009B57B6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Secção V</w:t>
      </w:r>
    </w:p>
    <w:p w:rsidR="009B57B6" w:rsidRPr="00623AD0" w:rsidRDefault="009B57B6" w:rsidP="009B57B6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Do Projeto de Desmembramento, desdobramento e </w:t>
      </w:r>
      <w:proofErr w:type="spellStart"/>
      <w:proofErr w:type="gramStart"/>
      <w:r w:rsidRPr="00623AD0">
        <w:rPr>
          <w:rFonts w:ascii="Arial Narrow" w:eastAsia="Arial Unicode MS" w:hAnsi="Arial Narrow" w:cs="Arial"/>
          <w:b/>
          <w:sz w:val="28"/>
          <w:szCs w:val="28"/>
        </w:rPr>
        <w:t>remembramento</w:t>
      </w:r>
      <w:proofErr w:type="spellEnd"/>
      <w:proofErr w:type="gramEnd"/>
    </w:p>
    <w:p w:rsidR="008B4D1F" w:rsidRPr="00623AD0" w:rsidRDefault="008B4D1F" w:rsidP="009B57B6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6644CB" w:rsidRPr="00623AD0" w:rsidRDefault="006644CB" w:rsidP="006644CB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Art. 77.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Para aprovação do projeto de desmembramento ou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remembramento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 xml:space="preserve">, o interessado apresentará à Municipalidade, acompanhado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dos seguinte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documentos:</w:t>
      </w:r>
    </w:p>
    <w:p w:rsidR="002F64BC" w:rsidRPr="00623AD0" w:rsidRDefault="008B4D1F" w:rsidP="006644CB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="006644CB" w:rsidRPr="00623AD0">
        <w:rPr>
          <w:rFonts w:ascii="Arial Narrow" w:eastAsia="Arial Unicode MS" w:hAnsi="Arial Narrow" w:cs="Arial"/>
          <w:b/>
          <w:sz w:val="28"/>
          <w:szCs w:val="28"/>
        </w:rPr>
        <w:t xml:space="preserve">I </w:t>
      </w:r>
      <w:r w:rsidR="006644CB" w:rsidRPr="00623AD0">
        <w:rPr>
          <w:rFonts w:ascii="Arial Narrow" w:eastAsia="Arial Unicode MS" w:hAnsi="Arial Narrow" w:cs="Arial"/>
          <w:sz w:val="28"/>
          <w:szCs w:val="28"/>
        </w:rPr>
        <w:t>– Titulo de propriedade do ter</w:t>
      </w:r>
      <w:r w:rsidR="002F64BC" w:rsidRPr="00623AD0">
        <w:rPr>
          <w:rFonts w:ascii="Arial Narrow" w:eastAsia="Arial Unicode MS" w:hAnsi="Arial Narrow" w:cs="Arial"/>
          <w:sz w:val="28"/>
          <w:szCs w:val="28"/>
        </w:rPr>
        <w:t xml:space="preserve">reno, com a certidão atualizada, fornecida pelo Cartório de Registro de Imóveis; </w:t>
      </w:r>
    </w:p>
    <w:p w:rsidR="002F64BC" w:rsidRPr="00623AD0" w:rsidRDefault="002F64BC" w:rsidP="006644CB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Autorização expressa de credor hipotecário, passada em cartório, quando for o caso;</w:t>
      </w:r>
    </w:p>
    <w:p w:rsidR="002F64BC" w:rsidRPr="00623AD0" w:rsidRDefault="008B4D1F" w:rsidP="006644CB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9041B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2F64BC" w:rsidRPr="00623AD0">
        <w:rPr>
          <w:rFonts w:ascii="Arial Narrow" w:eastAsia="Arial Unicode MS" w:hAnsi="Arial Narrow" w:cs="Arial"/>
          <w:b/>
          <w:sz w:val="28"/>
          <w:szCs w:val="28"/>
        </w:rPr>
        <w:t>III</w:t>
      </w:r>
      <w:r w:rsidR="002F64BC" w:rsidRPr="00623AD0">
        <w:rPr>
          <w:rFonts w:ascii="Arial Narrow" w:eastAsia="Arial Unicode MS" w:hAnsi="Arial Narrow" w:cs="Arial"/>
          <w:sz w:val="28"/>
          <w:szCs w:val="28"/>
        </w:rPr>
        <w:t xml:space="preserve"> – Instrumento de liberação pelo INCRA, quando for o caso;</w:t>
      </w:r>
    </w:p>
    <w:p w:rsidR="002F64BC" w:rsidRPr="00623AD0" w:rsidRDefault="002F64BC" w:rsidP="006644CB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</w:t>
      </w:r>
      <w:r w:rsidR="008B4D1F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IV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Consulta</w:t>
      </w:r>
      <w:r w:rsidR="009041B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>prévia de viabilidade técnica e o documento que estabelece as diretrizes urbanísticas para o parcelamento;</w:t>
      </w:r>
    </w:p>
    <w:p w:rsidR="002F64BC" w:rsidRPr="00623AD0" w:rsidRDefault="008B4D1F" w:rsidP="006644CB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</w:t>
      </w:r>
      <w:r w:rsidR="002F64BC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V</w:t>
      </w:r>
      <w:r w:rsidR="002F64BC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proofErr w:type="gramStart"/>
      <w:r w:rsidR="002F64BC" w:rsidRPr="00623AD0">
        <w:rPr>
          <w:rFonts w:ascii="Arial Narrow" w:eastAsia="Arial Unicode MS" w:hAnsi="Arial Narrow" w:cs="Arial"/>
          <w:sz w:val="28"/>
          <w:szCs w:val="28"/>
        </w:rPr>
        <w:t>-Copia</w:t>
      </w:r>
      <w:proofErr w:type="gramEnd"/>
      <w:r w:rsidR="002F64BC" w:rsidRPr="00623AD0">
        <w:rPr>
          <w:rFonts w:ascii="Arial Narrow" w:eastAsia="Arial Unicode MS" w:hAnsi="Arial Narrow" w:cs="Arial"/>
          <w:sz w:val="28"/>
          <w:szCs w:val="28"/>
        </w:rPr>
        <w:t xml:space="preserve"> dos projetos urbanísticos e complementares e memorial descrito dos mesmos; </w:t>
      </w:r>
    </w:p>
    <w:p w:rsidR="002F64BC" w:rsidRPr="00623AD0" w:rsidRDefault="002F64BC" w:rsidP="006644CB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</w:t>
      </w:r>
      <w:r w:rsidR="00601B08"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VI </w:t>
      </w:r>
      <w:r w:rsidRPr="00623AD0">
        <w:rPr>
          <w:rFonts w:ascii="Arial Narrow" w:eastAsia="Arial Unicode MS" w:hAnsi="Arial Narrow" w:cs="Arial"/>
          <w:sz w:val="28"/>
          <w:szCs w:val="28"/>
        </w:rPr>
        <w:t>– ART do responsável técnico;</w:t>
      </w:r>
    </w:p>
    <w:p w:rsidR="002F64BC" w:rsidRPr="00623AD0" w:rsidRDefault="002F64BC" w:rsidP="006644CB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VII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Planta planimétrica na escala de 1.500, indicando:</w:t>
      </w:r>
    </w:p>
    <w:p w:rsidR="002F64BC" w:rsidRPr="00623AD0" w:rsidRDefault="002F64BC" w:rsidP="002F64BC">
      <w:pPr>
        <w:pStyle w:val="PargrafodaLista"/>
        <w:numPr>
          <w:ilvl w:val="0"/>
          <w:numId w:val="8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Norte magnético ou verdadeiro;</w:t>
      </w:r>
    </w:p>
    <w:p w:rsidR="002F64BC" w:rsidRPr="00623AD0" w:rsidRDefault="002F64BC" w:rsidP="002F64BC">
      <w:pPr>
        <w:pStyle w:val="PargrafodaLista"/>
        <w:numPr>
          <w:ilvl w:val="0"/>
          <w:numId w:val="8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Planta de situação;</w:t>
      </w:r>
    </w:p>
    <w:p w:rsidR="002F64BC" w:rsidRPr="00623AD0" w:rsidRDefault="002F64BC" w:rsidP="002F64BC">
      <w:pPr>
        <w:pStyle w:val="PargrafodaLista"/>
        <w:numPr>
          <w:ilvl w:val="0"/>
          <w:numId w:val="8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Cursos d’água, áreas alagadiças e mananciais, se houver;</w:t>
      </w:r>
    </w:p>
    <w:p w:rsidR="002013F4" w:rsidRPr="00623AD0" w:rsidRDefault="002F64BC" w:rsidP="002F64BC">
      <w:pPr>
        <w:pStyle w:val="PargrafodaLista"/>
        <w:numPr>
          <w:ilvl w:val="0"/>
          <w:numId w:val="8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Alinhamento das vias públicas existentes e respectivos gabaritos;</w:t>
      </w:r>
    </w:p>
    <w:p w:rsidR="002013F4" w:rsidRPr="00623AD0" w:rsidRDefault="002013F4" w:rsidP="002F64BC">
      <w:pPr>
        <w:pStyle w:val="PargrafodaLista"/>
        <w:numPr>
          <w:ilvl w:val="0"/>
          <w:numId w:val="8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Edificações existentes;</w:t>
      </w:r>
    </w:p>
    <w:p w:rsidR="00F67FCC" w:rsidRPr="00623AD0" w:rsidRDefault="002013F4" w:rsidP="002F64BC">
      <w:pPr>
        <w:pStyle w:val="PargrafodaLista"/>
        <w:numPr>
          <w:ilvl w:val="0"/>
          <w:numId w:val="8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Subdivisão da área parcelada com as respectivas dimensões, </w:t>
      </w:r>
      <w:r w:rsidR="00F67FCC" w:rsidRPr="00623AD0">
        <w:rPr>
          <w:rFonts w:ascii="Arial Narrow" w:eastAsia="Arial Unicode MS" w:hAnsi="Arial Narrow" w:cs="Arial"/>
          <w:sz w:val="28"/>
          <w:szCs w:val="28"/>
        </w:rPr>
        <w:t>metragem quadra e numeração;</w:t>
      </w:r>
    </w:p>
    <w:p w:rsidR="00F67FCC" w:rsidRPr="00623AD0" w:rsidRDefault="00F67FCC" w:rsidP="002F64BC">
      <w:pPr>
        <w:pStyle w:val="PargrafodaLista"/>
        <w:numPr>
          <w:ilvl w:val="0"/>
          <w:numId w:val="8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Afastamentos exigidos devidamente cotados;</w:t>
      </w:r>
    </w:p>
    <w:p w:rsidR="00F67FCC" w:rsidRPr="00623AD0" w:rsidRDefault="00F67FCC" w:rsidP="002F64BC">
      <w:pPr>
        <w:pStyle w:val="PargrafodaLista"/>
        <w:numPr>
          <w:ilvl w:val="0"/>
          <w:numId w:val="8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Áreas de preservação permanente, faixas de drenagem e faixas no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aedificandi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>, estabelecidas pela legislação;</w:t>
      </w:r>
    </w:p>
    <w:p w:rsidR="00F67FCC" w:rsidRPr="00623AD0" w:rsidRDefault="00F67FCC" w:rsidP="002F64BC">
      <w:pPr>
        <w:pStyle w:val="PargrafodaLista"/>
        <w:numPr>
          <w:ilvl w:val="0"/>
          <w:numId w:val="8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Linhas de transmissão de energia e suas faixas de domínio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, se houver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>;</w:t>
      </w:r>
    </w:p>
    <w:p w:rsidR="00F67FCC" w:rsidRPr="00623AD0" w:rsidRDefault="00F67FCC" w:rsidP="002F64BC">
      <w:pPr>
        <w:pStyle w:val="PargrafodaLista"/>
        <w:numPr>
          <w:ilvl w:val="0"/>
          <w:numId w:val="8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Áreas destinadas à instalação de bombas de recalque e reservatório de água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, se houver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>;</w:t>
      </w:r>
    </w:p>
    <w:p w:rsidR="00F67FCC" w:rsidRPr="00623AD0" w:rsidRDefault="00F67FCC" w:rsidP="002F64BC">
      <w:pPr>
        <w:pStyle w:val="PargrafodaLista"/>
        <w:numPr>
          <w:ilvl w:val="0"/>
          <w:numId w:val="8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Quadro resumo das diversas áreas indicadas no parcelamento;</w:t>
      </w:r>
    </w:p>
    <w:p w:rsidR="00F67FCC" w:rsidRPr="00623AD0" w:rsidRDefault="00F67FCC" w:rsidP="002F64BC">
      <w:pPr>
        <w:pStyle w:val="PargrafodaLista"/>
        <w:numPr>
          <w:ilvl w:val="0"/>
          <w:numId w:val="8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Faixas sanitárias no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aedificandi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 xml:space="preserve"> nos locais onde as tubulações não passem pelas vias públicas;</w:t>
      </w:r>
    </w:p>
    <w:p w:rsidR="00F67FCC" w:rsidRPr="00623AD0" w:rsidRDefault="00F67FCC" w:rsidP="00F67FCC">
      <w:pPr>
        <w:pStyle w:val="PargrafodaLista"/>
        <w:numPr>
          <w:ilvl w:val="0"/>
          <w:numId w:val="8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Áreas non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aedificandi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 xml:space="preserve"> em todos os prolongamentos de vias públicas, inclusive as locais, no caso de desmembramentos que gerem glebas urbanas.</w:t>
      </w:r>
    </w:p>
    <w:p w:rsidR="00F67FCC" w:rsidRPr="00623AD0" w:rsidRDefault="008B4D1F" w:rsidP="00D45468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</w:t>
      </w:r>
      <w:r w:rsidR="00F67FCC" w:rsidRPr="00623AD0">
        <w:rPr>
          <w:rFonts w:ascii="Arial Narrow" w:eastAsia="Arial Unicode MS" w:hAnsi="Arial Narrow" w:cs="Arial"/>
          <w:b/>
          <w:sz w:val="28"/>
          <w:szCs w:val="28"/>
        </w:rPr>
        <w:t>VIII</w:t>
      </w:r>
      <w:r w:rsidR="00F67FCC" w:rsidRPr="00623AD0">
        <w:rPr>
          <w:rFonts w:ascii="Arial Narrow" w:eastAsia="Arial Unicode MS" w:hAnsi="Arial Narrow" w:cs="Arial"/>
          <w:sz w:val="28"/>
          <w:szCs w:val="28"/>
        </w:rPr>
        <w:t xml:space="preserve"> – Licença ambiental Prévia – LAP – emitida pelo órgão ambiental </w:t>
      </w:r>
      <w:r w:rsidR="00D45468" w:rsidRPr="00623AD0">
        <w:rPr>
          <w:rFonts w:ascii="Arial Narrow" w:eastAsia="Arial Unicode MS" w:hAnsi="Arial Narrow" w:cs="Arial"/>
          <w:sz w:val="28"/>
          <w:szCs w:val="28"/>
        </w:rPr>
        <w:t xml:space="preserve">competente para o caso de desmembramentos classificados na letra a, do inciso II, do artigo 3º desta Lei.  </w:t>
      </w:r>
    </w:p>
    <w:p w:rsidR="00D45468" w:rsidRPr="00623AD0" w:rsidRDefault="00D45468" w:rsidP="00D45468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</w:t>
      </w:r>
      <w:r w:rsidR="003840E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</w:t>
      </w:r>
      <w:r w:rsidR="008B4D1F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IX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Outras informações necessárias a critério da Municipalidade.</w:t>
      </w:r>
    </w:p>
    <w:p w:rsidR="00D45468" w:rsidRPr="00623AD0" w:rsidRDefault="008B4D1F" w:rsidP="00D45468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D45468" w:rsidRPr="00623AD0">
        <w:rPr>
          <w:rFonts w:ascii="Arial Narrow" w:eastAsia="Arial Unicode MS" w:hAnsi="Arial Narrow" w:cs="Arial"/>
          <w:b/>
          <w:sz w:val="28"/>
          <w:szCs w:val="28"/>
        </w:rPr>
        <w:t>Art. 78.</w:t>
      </w:r>
      <w:r w:rsidR="00D45468" w:rsidRPr="00623AD0">
        <w:rPr>
          <w:rFonts w:ascii="Arial Narrow" w:eastAsia="Arial Unicode MS" w:hAnsi="Arial Narrow" w:cs="Arial"/>
          <w:sz w:val="28"/>
          <w:szCs w:val="28"/>
        </w:rPr>
        <w:t xml:space="preserve"> Todas as plantas constantes do projeto urbanístico, bem como o memorial descritivo, deverão ser entregue em </w:t>
      </w:r>
      <w:proofErr w:type="gramStart"/>
      <w:r w:rsidR="00D45468" w:rsidRPr="00623AD0">
        <w:rPr>
          <w:rFonts w:ascii="Arial Narrow" w:eastAsia="Arial Unicode MS" w:hAnsi="Arial Narrow" w:cs="Arial"/>
          <w:sz w:val="28"/>
          <w:szCs w:val="28"/>
        </w:rPr>
        <w:t>5</w:t>
      </w:r>
      <w:proofErr w:type="gramEnd"/>
      <w:r w:rsidR="00D45468" w:rsidRPr="00623AD0">
        <w:rPr>
          <w:rFonts w:ascii="Arial Narrow" w:eastAsia="Arial Unicode MS" w:hAnsi="Arial Narrow" w:cs="Arial"/>
          <w:sz w:val="28"/>
          <w:szCs w:val="28"/>
        </w:rPr>
        <w:t xml:space="preserve"> (cinco) vias impressas e 1 (uma) via em meio digital.       </w:t>
      </w:r>
    </w:p>
    <w:p w:rsidR="00D45468" w:rsidRPr="00623AD0" w:rsidRDefault="008B4D1F" w:rsidP="00D45468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D45468" w:rsidRPr="00623AD0">
        <w:rPr>
          <w:rFonts w:ascii="Arial Narrow" w:eastAsia="Arial Unicode MS" w:hAnsi="Arial Narrow" w:cs="Arial"/>
          <w:b/>
          <w:sz w:val="28"/>
          <w:szCs w:val="28"/>
        </w:rPr>
        <w:t>Par</w:t>
      </w:r>
      <w:r w:rsidR="00AB01E0" w:rsidRPr="00623AD0">
        <w:rPr>
          <w:rFonts w:ascii="Arial Narrow" w:eastAsia="Arial Unicode MS" w:hAnsi="Arial Narrow" w:cs="Arial"/>
          <w:b/>
          <w:sz w:val="28"/>
          <w:szCs w:val="28"/>
        </w:rPr>
        <w:t>á</w:t>
      </w:r>
      <w:r w:rsidR="00D45468" w:rsidRPr="00623AD0">
        <w:rPr>
          <w:rFonts w:ascii="Arial Narrow" w:eastAsia="Arial Unicode MS" w:hAnsi="Arial Narrow" w:cs="Arial"/>
          <w:b/>
          <w:sz w:val="28"/>
          <w:szCs w:val="28"/>
        </w:rPr>
        <w:t>grafo único</w:t>
      </w:r>
      <w:r w:rsidR="00D45468" w:rsidRPr="00623AD0">
        <w:rPr>
          <w:rFonts w:ascii="Arial Narrow" w:eastAsia="Arial Unicode MS" w:hAnsi="Arial Narrow" w:cs="Arial"/>
          <w:sz w:val="28"/>
          <w:szCs w:val="28"/>
        </w:rPr>
        <w:t>. As pranchas do projeto devem obedecer às características indicadas pela ABNT.</w:t>
      </w:r>
    </w:p>
    <w:p w:rsidR="00D45468" w:rsidRPr="00623AD0" w:rsidRDefault="004323FE" w:rsidP="00D45468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D45468" w:rsidRPr="00623AD0">
        <w:rPr>
          <w:rFonts w:ascii="Arial Narrow" w:eastAsia="Arial Unicode MS" w:hAnsi="Arial Narrow" w:cs="Arial"/>
          <w:b/>
          <w:sz w:val="28"/>
          <w:szCs w:val="28"/>
        </w:rPr>
        <w:t>Art. 79</w:t>
      </w:r>
      <w:r w:rsidR="00D45468" w:rsidRPr="00623AD0">
        <w:rPr>
          <w:rFonts w:ascii="Arial Narrow" w:eastAsia="Arial Unicode MS" w:hAnsi="Arial Narrow" w:cs="Arial"/>
          <w:sz w:val="28"/>
          <w:szCs w:val="28"/>
        </w:rPr>
        <w:t>. A</w:t>
      </w:r>
      <w:r w:rsidR="003840E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D45468" w:rsidRPr="00623AD0">
        <w:rPr>
          <w:rFonts w:ascii="Arial Narrow" w:eastAsia="Arial Unicode MS" w:hAnsi="Arial Narrow" w:cs="Arial"/>
          <w:sz w:val="28"/>
          <w:szCs w:val="28"/>
        </w:rPr>
        <w:t xml:space="preserve">aprovação do projeto pela Municipalidade será necessária, ainda que se trate de desmembramento de pequena faixa de terrenos e sua anexação ao outro lote adjacente.           </w:t>
      </w:r>
    </w:p>
    <w:p w:rsidR="00D45468" w:rsidRPr="00623AD0" w:rsidRDefault="004323FE" w:rsidP="00D45468">
      <w:pPr>
        <w:jc w:val="both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D45468" w:rsidRPr="00623AD0">
        <w:rPr>
          <w:rFonts w:ascii="Arial Narrow" w:eastAsia="Arial Unicode MS" w:hAnsi="Arial Narrow" w:cs="Arial"/>
          <w:b/>
          <w:sz w:val="28"/>
          <w:szCs w:val="28"/>
        </w:rPr>
        <w:t>Art. 80</w:t>
      </w:r>
      <w:r w:rsidR="00D45468" w:rsidRPr="00623AD0">
        <w:rPr>
          <w:rFonts w:ascii="Arial Narrow" w:eastAsia="Arial Unicode MS" w:hAnsi="Arial Narrow" w:cs="Arial"/>
          <w:sz w:val="28"/>
          <w:szCs w:val="28"/>
        </w:rPr>
        <w:t xml:space="preserve">. </w:t>
      </w:r>
      <w:r w:rsidR="00B754B2" w:rsidRPr="00623AD0">
        <w:rPr>
          <w:rFonts w:ascii="Arial Narrow" w:eastAsia="Arial Unicode MS" w:hAnsi="Arial Narrow" w:cs="Arial"/>
          <w:sz w:val="28"/>
          <w:szCs w:val="28"/>
        </w:rPr>
        <w:t>Os lotes resultantes de desmembramento ou desdobramento não poderão ser inferiores ao lote mínimo previsto no Anexo ___ da Lei do Plano Direto, conforme a zona em que se situarem, observadas, entretanto, as dimensões mínimas estabelecidas no artigo 42 desta Lei.</w:t>
      </w:r>
    </w:p>
    <w:p w:rsidR="00B754B2" w:rsidRPr="00623AD0" w:rsidRDefault="00B754B2" w:rsidP="00D45468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Paragrafo 1º.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As partes restantes dos terrenos, remanescentes de desmembramentos ou desdobramentos sujeitam-se ao disposto no presente artigo.</w:t>
      </w:r>
    </w:p>
    <w:p w:rsidR="00B754B2" w:rsidRPr="00623AD0" w:rsidRDefault="004323FE" w:rsidP="00D45468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="00AB01E0" w:rsidRPr="00623AD0">
        <w:rPr>
          <w:rFonts w:ascii="Arial Narrow" w:eastAsia="Arial Unicode MS" w:hAnsi="Arial Narrow" w:cs="Arial"/>
          <w:b/>
          <w:sz w:val="28"/>
          <w:szCs w:val="28"/>
        </w:rPr>
        <w:t>Pará</w:t>
      </w:r>
      <w:r w:rsidR="00B754B2" w:rsidRPr="00623AD0">
        <w:rPr>
          <w:rFonts w:ascii="Arial Narrow" w:eastAsia="Arial Unicode MS" w:hAnsi="Arial Narrow" w:cs="Arial"/>
          <w:b/>
          <w:sz w:val="28"/>
          <w:szCs w:val="28"/>
        </w:rPr>
        <w:t>grafo 2º</w:t>
      </w:r>
      <w:r w:rsidR="00B754B2" w:rsidRPr="00623AD0">
        <w:rPr>
          <w:rFonts w:ascii="Arial Narrow" w:eastAsia="Arial Unicode MS" w:hAnsi="Arial Narrow" w:cs="Arial"/>
          <w:sz w:val="28"/>
          <w:szCs w:val="28"/>
        </w:rPr>
        <w:t xml:space="preserve"> No caso de desdobramento poderá ser aprovado lote localizado nos fundos dos terrenos, obrigatoriamente, com acesso através de faixas “non </w:t>
      </w:r>
      <w:proofErr w:type="spellStart"/>
      <w:r w:rsidR="00B754B2" w:rsidRPr="00623AD0">
        <w:rPr>
          <w:rFonts w:ascii="Arial Narrow" w:eastAsia="Arial Unicode MS" w:hAnsi="Arial Narrow" w:cs="Arial"/>
          <w:sz w:val="28"/>
          <w:szCs w:val="28"/>
        </w:rPr>
        <w:t>aedificandi</w:t>
      </w:r>
      <w:proofErr w:type="spellEnd"/>
      <w:r w:rsidR="00B754B2" w:rsidRPr="00623AD0">
        <w:rPr>
          <w:rFonts w:ascii="Arial Narrow" w:eastAsia="Arial Unicode MS" w:hAnsi="Arial Narrow" w:cs="Arial"/>
          <w:sz w:val="28"/>
          <w:szCs w:val="28"/>
        </w:rPr>
        <w:t xml:space="preserve">” com largura mínima de 3 metros </w:t>
      </w:r>
      <w:proofErr w:type="gramStart"/>
      <w:r w:rsidR="00B754B2" w:rsidRPr="00623AD0">
        <w:rPr>
          <w:rFonts w:ascii="Arial Narrow" w:eastAsia="Arial Unicode MS" w:hAnsi="Arial Narrow" w:cs="Arial"/>
          <w:sz w:val="28"/>
          <w:szCs w:val="28"/>
        </w:rPr>
        <w:t xml:space="preserve">( </w:t>
      </w:r>
      <w:proofErr w:type="gramEnd"/>
      <w:r w:rsidR="00B754B2" w:rsidRPr="00623AD0">
        <w:rPr>
          <w:rFonts w:ascii="Arial Narrow" w:eastAsia="Arial Unicode MS" w:hAnsi="Arial Narrow" w:cs="Arial"/>
          <w:sz w:val="28"/>
          <w:szCs w:val="28"/>
        </w:rPr>
        <w:t>3,00m) e comprimento máximo de quarenta metros (40,00m), desde que tal faixa permita o acesso de veículos, pessoas rede de água potável, rede de energia elétrica e seja incorporada ao lote resultante não sendo</w:t>
      </w:r>
      <w:r w:rsidR="00620935" w:rsidRPr="00623AD0">
        <w:rPr>
          <w:rFonts w:ascii="Arial Narrow" w:eastAsia="Arial Unicode MS" w:hAnsi="Arial Narrow" w:cs="Arial"/>
          <w:sz w:val="28"/>
          <w:szCs w:val="28"/>
        </w:rPr>
        <w:t>, e não sua área computada dentro da área mínima prevista para lotes urbanos pelo artigo 42 desta Lei.</w:t>
      </w:r>
    </w:p>
    <w:p w:rsidR="004323FE" w:rsidRPr="00623AD0" w:rsidRDefault="004A3C7E" w:rsidP="00D45468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</w:t>
      </w:r>
      <w:r w:rsidR="004323F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Art. 81</w:t>
      </w:r>
      <w:r w:rsidRPr="00623AD0">
        <w:rPr>
          <w:rFonts w:ascii="Arial Narrow" w:eastAsia="Arial Unicode MS" w:hAnsi="Arial Narrow" w:cs="Arial"/>
          <w:sz w:val="28"/>
          <w:szCs w:val="28"/>
        </w:rPr>
        <w:t>.  O proprietário doará</w:t>
      </w:r>
      <w:r w:rsidR="003840E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>ao Município, sem ônus para este, no mínimo a área estabelecia neste artigo, destinada à área verde, sendo:</w:t>
      </w:r>
    </w:p>
    <w:p w:rsidR="004A3C7E" w:rsidRPr="00623AD0" w:rsidRDefault="004A3C7E" w:rsidP="00D45468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3840E0">
        <w:rPr>
          <w:rFonts w:ascii="Arial Narrow" w:eastAsia="Arial Unicode MS" w:hAnsi="Arial Narrow" w:cs="Arial"/>
          <w:b/>
          <w:sz w:val="28"/>
          <w:szCs w:val="28"/>
        </w:rPr>
        <w:t xml:space="preserve">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Para desdobramentos e desmembramentos que gerem novas glebas, o proprietário fica isento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:.</w:t>
      </w:r>
      <w:proofErr w:type="gramEnd"/>
    </w:p>
    <w:p w:rsidR="004A3C7E" w:rsidRDefault="004323FE" w:rsidP="00D45468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3840E0">
        <w:rPr>
          <w:rFonts w:ascii="Arial Narrow" w:eastAsia="Arial Unicode MS" w:hAnsi="Arial Narrow" w:cs="Arial"/>
          <w:b/>
          <w:sz w:val="28"/>
          <w:szCs w:val="28"/>
        </w:rPr>
        <w:t xml:space="preserve">      </w:t>
      </w:r>
      <w:r w:rsidR="004A3C7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II</w:t>
      </w:r>
      <w:r w:rsidR="004A3C7E" w:rsidRPr="00623AD0">
        <w:rPr>
          <w:rFonts w:ascii="Arial Narrow" w:eastAsia="Arial Unicode MS" w:hAnsi="Arial Narrow" w:cs="Arial"/>
          <w:sz w:val="28"/>
          <w:szCs w:val="28"/>
        </w:rPr>
        <w:t xml:space="preserve"> – Para áreas iguais ou superior a 10.000,00m2 (dez mil metros quadrados), que gerem lotes urbanos a percentagem deve ser igual </w:t>
      </w:r>
      <w:proofErr w:type="gramStart"/>
      <w:r w:rsidR="004A3C7E" w:rsidRPr="00623AD0">
        <w:rPr>
          <w:rFonts w:ascii="Arial Narrow" w:eastAsia="Arial Unicode MS" w:hAnsi="Arial Narrow" w:cs="Arial"/>
          <w:sz w:val="28"/>
          <w:szCs w:val="28"/>
        </w:rPr>
        <w:t>a</w:t>
      </w:r>
      <w:proofErr w:type="gramEnd"/>
      <w:r w:rsidR="004A3C7E" w:rsidRPr="00623AD0">
        <w:rPr>
          <w:rFonts w:ascii="Arial Narrow" w:eastAsia="Arial Unicode MS" w:hAnsi="Arial Narrow" w:cs="Arial"/>
          <w:sz w:val="28"/>
          <w:szCs w:val="28"/>
        </w:rPr>
        <w:t xml:space="preserve"> no mínimo 10% (dez por cento)</w:t>
      </w:r>
      <w:r w:rsidR="00284E95" w:rsidRPr="00623AD0">
        <w:rPr>
          <w:rFonts w:ascii="Arial Narrow" w:eastAsia="Arial Unicode MS" w:hAnsi="Arial Narrow" w:cs="Arial"/>
          <w:sz w:val="28"/>
          <w:szCs w:val="28"/>
        </w:rPr>
        <w:t xml:space="preserve"> da área a ser desmembrada ou a um lote com área mínima de 360,00m2 (trezentos e sessenta metros quadrados).</w:t>
      </w:r>
    </w:p>
    <w:p w:rsidR="00102147" w:rsidRDefault="00102147" w:rsidP="00D45468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102147" w:rsidRPr="00623AD0" w:rsidRDefault="00102147" w:rsidP="00D45468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284E95" w:rsidRPr="00623AD0" w:rsidRDefault="00284E95" w:rsidP="00284E95">
      <w:pPr>
        <w:ind w:left="360"/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>CAPITULO VI</w:t>
      </w:r>
    </w:p>
    <w:p w:rsidR="00284E95" w:rsidRPr="00623AD0" w:rsidRDefault="00284E95" w:rsidP="00284E95">
      <w:pPr>
        <w:pStyle w:val="PargrafodaLista"/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DA APROVAÇÃO DO PROJETO DE LOTEAMENTO E</w:t>
      </w:r>
    </w:p>
    <w:p w:rsidR="00284E95" w:rsidRPr="00623AD0" w:rsidRDefault="00284E95" w:rsidP="00284E95">
      <w:pPr>
        <w:ind w:left="360"/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DESMEMBRAMENTO, DESDOBRAMENTO OU </w:t>
      </w:r>
      <w:proofErr w:type="gramStart"/>
      <w:r w:rsidRPr="00623AD0">
        <w:rPr>
          <w:rFonts w:ascii="Arial Narrow" w:eastAsia="Arial Unicode MS" w:hAnsi="Arial Narrow" w:cs="Arial"/>
          <w:b/>
          <w:sz w:val="28"/>
          <w:szCs w:val="28"/>
        </w:rPr>
        <w:t>REMEMBRAMENTO</w:t>
      </w:r>
      <w:proofErr w:type="gramEnd"/>
    </w:p>
    <w:p w:rsidR="004323FE" w:rsidRPr="00623AD0" w:rsidRDefault="004323FE" w:rsidP="00284E95">
      <w:pPr>
        <w:ind w:left="360"/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284E95" w:rsidRPr="00623AD0" w:rsidRDefault="00284E95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Art. 82.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Apresentando o projeto definitivo com todos os elementos de ordem técnica e legal exigidos, terá a Municipalidade o prazo de 45 (quarenta e cinco) dias para o loteamento e 15 (quinze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 xml:space="preserve"> )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dias para desmembramento ou desdobramento, a contar da data de protocolo dos referidos documentos, para decidir sobre sua aprovação.</w:t>
      </w:r>
    </w:p>
    <w:p w:rsidR="00C0099B" w:rsidRPr="00623AD0" w:rsidRDefault="004323FE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284E95" w:rsidRPr="00623AD0">
        <w:rPr>
          <w:rFonts w:ascii="Arial Narrow" w:eastAsia="Arial Unicode MS" w:hAnsi="Arial Narrow" w:cs="Arial"/>
          <w:b/>
          <w:sz w:val="28"/>
          <w:szCs w:val="28"/>
        </w:rPr>
        <w:t>Par</w:t>
      </w:r>
      <w:r w:rsidR="00AB01E0" w:rsidRPr="00623AD0">
        <w:rPr>
          <w:rFonts w:ascii="Arial Narrow" w:eastAsia="Arial Unicode MS" w:hAnsi="Arial Narrow" w:cs="Arial"/>
          <w:b/>
          <w:sz w:val="28"/>
          <w:szCs w:val="28"/>
        </w:rPr>
        <w:t>á</w:t>
      </w:r>
      <w:r w:rsidR="00284E95" w:rsidRPr="00623AD0">
        <w:rPr>
          <w:rFonts w:ascii="Arial Narrow" w:eastAsia="Arial Unicode MS" w:hAnsi="Arial Narrow" w:cs="Arial"/>
          <w:b/>
          <w:sz w:val="28"/>
          <w:szCs w:val="28"/>
        </w:rPr>
        <w:t>grafo 1º</w:t>
      </w:r>
      <w:r w:rsidR="00284E95" w:rsidRPr="00623AD0">
        <w:rPr>
          <w:rFonts w:ascii="Arial Narrow" w:eastAsia="Arial Unicode MS" w:hAnsi="Arial Narrow" w:cs="Arial"/>
          <w:sz w:val="28"/>
          <w:szCs w:val="28"/>
        </w:rPr>
        <w:t xml:space="preserve">. Os loteamentos e desmembramentos classificados na alínea ‘a’, do inciso II, do artigo 3º desta Lei deverão s3er aprovados por Lei </w:t>
      </w:r>
      <w:r w:rsidR="00C0099B" w:rsidRPr="00623AD0">
        <w:rPr>
          <w:rFonts w:ascii="Arial Narrow" w:eastAsia="Arial Unicode MS" w:hAnsi="Arial Narrow" w:cs="Arial"/>
          <w:sz w:val="28"/>
          <w:szCs w:val="28"/>
        </w:rPr>
        <w:t>Municipal, mediante parecer do Conselho de Planejamento Municipal.</w:t>
      </w:r>
    </w:p>
    <w:p w:rsidR="00C0099B" w:rsidRPr="00623AD0" w:rsidRDefault="004323FE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="00C0099B" w:rsidRPr="00623AD0">
        <w:rPr>
          <w:rFonts w:ascii="Arial Narrow" w:eastAsia="Arial Unicode MS" w:hAnsi="Arial Narrow" w:cs="Arial"/>
          <w:b/>
          <w:sz w:val="28"/>
          <w:szCs w:val="28"/>
        </w:rPr>
        <w:t>Par</w:t>
      </w:r>
      <w:r w:rsidR="00AB01E0" w:rsidRPr="00623AD0">
        <w:rPr>
          <w:rFonts w:ascii="Arial Narrow" w:eastAsia="Arial Unicode MS" w:hAnsi="Arial Narrow" w:cs="Arial"/>
          <w:b/>
          <w:sz w:val="28"/>
          <w:szCs w:val="28"/>
        </w:rPr>
        <w:t>á</w:t>
      </w:r>
      <w:r w:rsidR="00C0099B" w:rsidRPr="00623AD0">
        <w:rPr>
          <w:rFonts w:ascii="Arial Narrow" w:eastAsia="Arial Unicode MS" w:hAnsi="Arial Narrow" w:cs="Arial"/>
          <w:b/>
          <w:sz w:val="28"/>
          <w:szCs w:val="28"/>
        </w:rPr>
        <w:t>grafo 2º</w:t>
      </w:r>
      <w:r w:rsidR="00C0099B" w:rsidRPr="00623AD0">
        <w:rPr>
          <w:rFonts w:ascii="Arial Narrow" w:eastAsia="Arial Unicode MS" w:hAnsi="Arial Narrow" w:cs="Arial"/>
          <w:sz w:val="28"/>
          <w:szCs w:val="28"/>
        </w:rPr>
        <w:t xml:space="preserve">. Os desdobramentos, </w:t>
      </w:r>
      <w:proofErr w:type="spellStart"/>
      <w:r w:rsidR="00C0099B" w:rsidRPr="00623AD0">
        <w:rPr>
          <w:rFonts w:ascii="Arial Narrow" w:eastAsia="Arial Unicode MS" w:hAnsi="Arial Narrow" w:cs="Arial"/>
          <w:sz w:val="28"/>
          <w:szCs w:val="28"/>
        </w:rPr>
        <w:t>remembramentos</w:t>
      </w:r>
      <w:proofErr w:type="spellEnd"/>
      <w:r w:rsidR="00C0099B" w:rsidRPr="00623AD0">
        <w:rPr>
          <w:rFonts w:ascii="Arial Narrow" w:eastAsia="Arial Unicode MS" w:hAnsi="Arial Narrow" w:cs="Arial"/>
          <w:sz w:val="28"/>
          <w:szCs w:val="28"/>
        </w:rPr>
        <w:t xml:space="preserve"> e desmembramentos classificados na alínea ‘b’ do inciso II, do artigo 3º desta Lei, serão aprovados por decreto, mediante parecer do Conselho de Planejamento Municipal. </w:t>
      </w:r>
    </w:p>
    <w:p w:rsidR="00C0099B" w:rsidRPr="00623AD0" w:rsidRDefault="004323FE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</w:t>
      </w:r>
      <w:r w:rsidR="00C0099B" w:rsidRPr="00623AD0">
        <w:rPr>
          <w:rFonts w:ascii="Arial Narrow" w:eastAsia="Arial Unicode MS" w:hAnsi="Arial Narrow" w:cs="Arial"/>
          <w:b/>
          <w:sz w:val="28"/>
          <w:szCs w:val="28"/>
        </w:rPr>
        <w:t>Art. 83</w:t>
      </w:r>
      <w:r w:rsidR="00C0099B" w:rsidRPr="00623AD0">
        <w:rPr>
          <w:rFonts w:ascii="Arial Narrow" w:eastAsia="Arial Unicode MS" w:hAnsi="Arial Narrow" w:cs="Arial"/>
          <w:sz w:val="28"/>
          <w:szCs w:val="28"/>
        </w:rPr>
        <w:t xml:space="preserve">. Compete ao Município encaminhar os projetos à anuência prévia do Estado, através da secretaria de Estado de Desenvolvimento Urbano e Meio Ambiente, quando: </w:t>
      </w:r>
    </w:p>
    <w:p w:rsidR="00C0099B" w:rsidRPr="00623AD0" w:rsidRDefault="004323FE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102147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C0099B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I –</w:t>
      </w:r>
      <w:r w:rsidR="00C0099B" w:rsidRPr="00623AD0">
        <w:rPr>
          <w:rFonts w:ascii="Arial Narrow" w:eastAsia="Arial Unicode MS" w:hAnsi="Arial Narrow" w:cs="Arial"/>
          <w:sz w:val="28"/>
          <w:szCs w:val="28"/>
        </w:rPr>
        <w:t xml:space="preserve"> Localizadas</w:t>
      </w:r>
      <w:r w:rsidR="00102147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C0099B" w:rsidRPr="00623AD0">
        <w:rPr>
          <w:rFonts w:ascii="Arial Narrow" w:eastAsia="Arial Unicode MS" w:hAnsi="Arial Narrow" w:cs="Arial"/>
          <w:sz w:val="28"/>
          <w:szCs w:val="28"/>
        </w:rPr>
        <w:t>em áreas de interesses especiais, assim definidas pelo Estado ou pela União;</w:t>
      </w:r>
    </w:p>
    <w:p w:rsidR="00C0099B" w:rsidRPr="00623AD0" w:rsidRDefault="004323FE" w:rsidP="00284E95">
      <w:pPr>
        <w:jc w:val="both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</w:t>
      </w:r>
      <w:r w:rsidR="00C0099B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BD3666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C0099B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II </w:t>
      </w:r>
      <w:r w:rsidR="00C0099B" w:rsidRPr="00623AD0">
        <w:rPr>
          <w:rFonts w:ascii="Arial Narrow" w:eastAsia="Arial Unicode MS" w:hAnsi="Arial Narrow" w:cs="Arial"/>
          <w:sz w:val="28"/>
          <w:szCs w:val="28"/>
        </w:rPr>
        <w:t xml:space="preserve">– Localizadas em áreas de limítrofes do Município, assim considerado até a distancia de </w:t>
      </w:r>
      <w:proofErr w:type="gramStart"/>
      <w:r w:rsidR="00C0099B" w:rsidRPr="00623AD0">
        <w:rPr>
          <w:rFonts w:ascii="Arial Narrow" w:eastAsia="Arial Unicode MS" w:hAnsi="Arial Narrow" w:cs="Arial"/>
          <w:sz w:val="28"/>
          <w:szCs w:val="28"/>
        </w:rPr>
        <w:t>1km</w:t>
      </w:r>
      <w:proofErr w:type="gramEnd"/>
      <w:r w:rsidR="00C0099B" w:rsidRPr="00623AD0">
        <w:rPr>
          <w:rFonts w:ascii="Arial Narrow" w:eastAsia="Arial Unicode MS" w:hAnsi="Arial Narrow" w:cs="Arial"/>
          <w:sz w:val="28"/>
          <w:szCs w:val="28"/>
        </w:rPr>
        <w:t xml:space="preserve"> (um quilometro) da linha divisória, ou que pertença a mais de um município;             </w:t>
      </w:r>
    </w:p>
    <w:p w:rsidR="0063050F" w:rsidRPr="00623AD0" w:rsidRDefault="0063050F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BD3666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III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Loteamento abranger área superior a 1.000.000m2 (um milhão de metros quadrados).</w:t>
      </w:r>
    </w:p>
    <w:p w:rsidR="0063050F" w:rsidRPr="00623AD0" w:rsidRDefault="0063050F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Paragrafo único</w:t>
      </w:r>
      <w:r w:rsidRPr="00623AD0">
        <w:rPr>
          <w:rFonts w:ascii="Arial Narrow" w:eastAsia="Arial Unicode MS" w:hAnsi="Arial Narrow" w:cs="Arial"/>
          <w:sz w:val="28"/>
          <w:szCs w:val="28"/>
        </w:rPr>
        <w:t>. Consideram-se áreas de interesse especial:</w:t>
      </w:r>
    </w:p>
    <w:p w:rsidR="0063050F" w:rsidRPr="00623AD0" w:rsidRDefault="0063050F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</w:t>
      </w:r>
      <w:r w:rsidR="00BD3666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As necessárias à preservação do meio ambiente;</w:t>
      </w:r>
    </w:p>
    <w:p w:rsidR="0063050F" w:rsidRPr="00623AD0" w:rsidRDefault="004323FE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 </w:t>
      </w:r>
      <w:r w:rsidR="0063050F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BD3666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63050F" w:rsidRPr="00623AD0">
        <w:rPr>
          <w:rFonts w:ascii="Arial Narrow" w:eastAsia="Arial Unicode MS" w:hAnsi="Arial Narrow" w:cs="Arial"/>
          <w:b/>
          <w:sz w:val="28"/>
          <w:szCs w:val="28"/>
        </w:rPr>
        <w:t>II</w:t>
      </w:r>
      <w:r w:rsidR="0063050F" w:rsidRPr="00623AD0">
        <w:rPr>
          <w:rFonts w:ascii="Arial Narrow" w:eastAsia="Arial Unicode MS" w:hAnsi="Arial Narrow" w:cs="Arial"/>
          <w:sz w:val="28"/>
          <w:szCs w:val="28"/>
        </w:rPr>
        <w:t xml:space="preserve"> – As que dizem respeito à</w:t>
      </w:r>
      <w:r w:rsidR="00BD3666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63050F" w:rsidRPr="00623AD0">
        <w:rPr>
          <w:rFonts w:ascii="Arial Narrow" w:eastAsia="Arial Unicode MS" w:hAnsi="Arial Narrow" w:cs="Arial"/>
          <w:sz w:val="28"/>
          <w:szCs w:val="28"/>
        </w:rPr>
        <w:t>proteção aos mananciais ou ao patrimônio cultural, artístico, paisagístico, arquitetônico e cientifico;</w:t>
      </w:r>
    </w:p>
    <w:p w:rsidR="0063050F" w:rsidRPr="00623AD0" w:rsidRDefault="004323FE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 </w:t>
      </w:r>
      <w:r w:rsidR="00BD3666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="0063050F" w:rsidRPr="00623AD0">
        <w:rPr>
          <w:rFonts w:ascii="Arial Narrow" w:eastAsia="Arial Unicode MS" w:hAnsi="Arial Narrow" w:cs="Arial"/>
          <w:b/>
          <w:sz w:val="28"/>
          <w:szCs w:val="28"/>
        </w:rPr>
        <w:t>III</w:t>
      </w:r>
      <w:r w:rsidR="0063050F" w:rsidRPr="00623AD0">
        <w:rPr>
          <w:rFonts w:ascii="Arial Narrow" w:eastAsia="Arial Unicode MS" w:hAnsi="Arial Narrow" w:cs="Arial"/>
          <w:sz w:val="28"/>
          <w:szCs w:val="28"/>
        </w:rPr>
        <w:t xml:space="preserve"> – As reservas para fins de planejamento regional ou urbano;</w:t>
      </w:r>
    </w:p>
    <w:p w:rsidR="0063050F" w:rsidRPr="00623AD0" w:rsidRDefault="004323FE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63050F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BD3666">
        <w:rPr>
          <w:rFonts w:ascii="Arial Narrow" w:eastAsia="Arial Unicode MS" w:hAnsi="Arial Narrow" w:cs="Arial"/>
          <w:b/>
          <w:sz w:val="28"/>
          <w:szCs w:val="28"/>
        </w:rPr>
        <w:t xml:space="preserve">      </w:t>
      </w:r>
      <w:r w:rsidR="0063050F" w:rsidRPr="00623AD0">
        <w:rPr>
          <w:rFonts w:ascii="Arial Narrow" w:eastAsia="Arial Unicode MS" w:hAnsi="Arial Narrow" w:cs="Arial"/>
          <w:b/>
          <w:sz w:val="28"/>
          <w:szCs w:val="28"/>
        </w:rPr>
        <w:t>IV</w:t>
      </w:r>
      <w:r w:rsidR="0063050F" w:rsidRPr="00623AD0">
        <w:rPr>
          <w:rFonts w:ascii="Arial Narrow" w:eastAsia="Arial Unicode MS" w:hAnsi="Arial Narrow" w:cs="Arial"/>
          <w:sz w:val="28"/>
          <w:szCs w:val="28"/>
        </w:rPr>
        <w:t xml:space="preserve"> – As destinadas a</w:t>
      </w:r>
      <w:r w:rsidR="00BD3666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63050F" w:rsidRPr="00623AD0">
        <w:rPr>
          <w:rFonts w:ascii="Arial Narrow" w:eastAsia="Arial Unicode MS" w:hAnsi="Arial Narrow" w:cs="Arial"/>
          <w:sz w:val="28"/>
          <w:szCs w:val="28"/>
        </w:rPr>
        <w:t>instalações de área industrial.</w:t>
      </w:r>
    </w:p>
    <w:p w:rsidR="0063050F" w:rsidRPr="00623AD0" w:rsidRDefault="0063050F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4323F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Art. 84</w:t>
      </w:r>
      <w:r w:rsidRPr="00623AD0">
        <w:rPr>
          <w:rFonts w:ascii="Arial Narrow" w:eastAsia="Arial Unicode MS" w:hAnsi="Arial Narrow" w:cs="Arial"/>
          <w:sz w:val="28"/>
          <w:szCs w:val="28"/>
        </w:rPr>
        <w:t>. Os projetos de parcelamento de solo poderão, a qualquer tempo, ser alterados, totais ou parcialmente, mediante proposta do interessado e aprovação da Municipalidade, ficando estas alterações, entretanto, sujeitas às exigências desta Lei, sem prejuízos do</w:t>
      </w:r>
      <w:r w:rsidR="00733C28" w:rsidRPr="00623AD0">
        <w:rPr>
          <w:rFonts w:ascii="Arial Narrow" w:eastAsia="Arial Unicode MS" w:hAnsi="Arial Narrow" w:cs="Arial"/>
          <w:sz w:val="28"/>
          <w:szCs w:val="28"/>
        </w:rPr>
        <w:t>s lotes comprometidos ou adquiridos, cuja relação deverá ser fornecida com a proposta.</w:t>
      </w:r>
    </w:p>
    <w:p w:rsidR="00733C28" w:rsidRPr="00623AD0" w:rsidRDefault="004323FE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</w:t>
      </w:r>
      <w:r w:rsidR="00733C28" w:rsidRPr="00623AD0">
        <w:rPr>
          <w:rFonts w:ascii="Arial Narrow" w:eastAsia="Arial Unicode MS" w:hAnsi="Arial Narrow" w:cs="Arial"/>
          <w:b/>
          <w:sz w:val="28"/>
          <w:szCs w:val="28"/>
        </w:rPr>
        <w:t>Par</w:t>
      </w:r>
      <w:r w:rsidR="00AB01E0" w:rsidRPr="00623AD0">
        <w:rPr>
          <w:rFonts w:ascii="Arial Narrow" w:eastAsia="Arial Unicode MS" w:hAnsi="Arial Narrow" w:cs="Arial"/>
          <w:b/>
          <w:sz w:val="28"/>
          <w:szCs w:val="28"/>
        </w:rPr>
        <w:t>á</w:t>
      </w:r>
      <w:r w:rsidR="00733C28" w:rsidRPr="00623AD0">
        <w:rPr>
          <w:rFonts w:ascii="Arial Narrow" w:eastAsia="Arial Unicode MS" w:hAnsi="Arial Narrow" w:cs="Arial"/>
          <w:b/>
          <w:sz w:val="28"/>
          <w:szCs w:val="28"/>
        </w:rPr>
        <w:t>grafo único</w:t>
      </w:r>
      <w:r w:rsidR="00733C28" w:rsidRPr="00623AD0">
        <w:rPr>
          <w:rFonts w:ascii="Arial Narrow" w:eastAsia="Arial Unicode MS" w:hAnsi="Arial Narrow" w:cs="Arial"/>
          <w:sz w:val="28"/>
          <w:szCs w:val="28"/>
        </w:rPr>
        <w:t>. Se a alteração pretendida vier a atingir lotes já vendidos, ou prometidos à venda, o interessado deverá juntar ao processo, declaração firmada pelos respectivos proprietários ou compradores, de que concordam com a respectiva alteração.</w:t>
      </w:r>
    </w:p>
    <w:p w:rsidR="00733C28" w:rsidRPr="00623AD0" w:rsidRDefault="00733C28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BD3666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Art. 85.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A Municipalidade não expedirá alvará para construir, demolir, reconstruir, reforma ou ampliar construções em terrenos resultantes de loteamentos ou desmembramentos não aprovados ou cujas obras não tenham sido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vistoriados e aprovados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pela Municipalidade.     </w:t>
      </w:r>
    </w:p>
    <w:p w:rsidR="00F42E6A" w:rsidRPr="00623AD0" w:rsidRDefault="00733C28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Art. 86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Por ocasião da aprovação do projeto do loteamento e do recebimento da licença para execução das obras, o proprietário assumirá Termo de Compromisso, na forma constante </w:t>
      </w:r>
      <w:r w:rsidR="00F42E6A" w:rsidRPr="00623AD0">
        <w:rPr>
          <w:rFonts w:ascii="Arial Narrow" w:eastAsia="Arial Unicode MS" w:hAnsi="Arial Narrow" w:cs="Arial"/>
          <w:sz w:val="28"/>
          <w:szCs w:val="28"/>
        </w:rPr>
        <w:t>do conforme anexo II, obrigando-se:</w:t>
      </w:r>
    </w:p>
    <w:p w:rsidR="00F42E6A" w:rsidRPr="00623AD0" w:rsidRDefault="00F42E6A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</w:t>
      </w:r>
      <w:r w:rsidR="004323F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BD3666">
        <w:rPr>
          <w:rFonts w:ascii="Arial Narrow" w:eastAsia="Arial Unicode MS" w:hAnsi="Arial Narrow" w:cs="Arial"/>
          <w:b/>
          <w:sz w:val="28"/>
          <w:szCs w:val="28"/>
        </w:rPr>
        <w:t xml:space="preserve">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Executar, no prazo máximo de 360 (trezentos e sessenta) dias, sem qualquer ônus para a Municipalidade, todas as obras, conforme cronograma físico-financeiro aprovado com o projeto e estabelecido no Capitulo IV, Seção V – Das Obras dos Loteamentos;</w:t>
      </w:r>
    </w:p>
    <w:p w:rsidR="00F42E6A" w:rsidRPr="00623AD0" w:rsidRDefault="00F42E6A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</w:t>
      </w:r>
      <w:r w:rsidR="004323F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BD3666">
        <w:rPr>
          <w:rFonts w:ascii="Arial Narrow" w:eastAsia="Arial Unicode MS" w:hAnsi="Arial Narrow" w:cs="Arial"/>
          <w:b/>
          <w:sz w:val="28"/>
          <w:szCs w:val="28"/>
        </w:rPr>
        <w:t xml:space="preserve">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Facilitar a fiscalização permanente da Municipalidade durante a execução das obras e serviços;</w:t>
      </w:r>
    </w:p>
    <w:p w:rsidR="00F42E6A" w:rsidRPr="00623AD0" w:rsidRDefault="00F42E6A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BD3666">
        <w:rPr>
          <w:rFonts w:ascii="Arial Narrow" w:eastAsia="Arial Unicode MS" w:hAnsi="Arial Narrow" w:cs="Arial"/>
          <w:b/>
          <w:sz w:val="28"/>
          <w:szCs w:val="28"/>
        </w:rPr>
        <w:t xml:space="preserve">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Não efetuar venda de lotes antes da apresentação dos projetos definitivos da infraestrutura e da formalização de caução a que se refere o artigo 53 desta Lei, para garantia da execução das obras;</w:t>
      </w:r>
    </w:p>
    <w:p w:rsidR="00F42E6A" w:rsidRPr="00623AD0" w:rsidRDefault="00F42E6A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4323F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BD3666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Não outorgar qualquer escritura definitiva de venda de lotes, antes de concluir as obras previstas no artigo 51 e de cumpridas as demais obrigações impostas por esta Lei ou assumidas no termo de compromisso;</w:t>
      </w:r>
    </w:p>
    <w:p w:rsidR="00F42E6A" w:rsidRPr="00623AD0" w:rsidRDefault="00F42E6A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="00BD3666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Executar modelo do contrato de compra e venda, além de outras clausulas, contudo:        </w:t>
      </w:r>
    </w:p>
    <w:p w:rsidR="00F42E6A" w:rsidRPr="00623AD0" w:rsidRDefault="00241E65" w:rsidP="00241E65">
      <w:pPr>
        <w:pStyle w:val="PargrafodaLista"/>
        <w:numPr>
          <w:ilvl w:val="0"/>
          <w:numId w:val="11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lastRenderedPageBreak/>
        <w:t>A condição de que só poderá receber construções depois de executadas as obras do artigo 51, pelo menos em toda a extensão do logradouro;</w:t>
      </w:r>
    </w:p>
    <w:p w:rsidR="00241E65" w:rsidRPr="00623AD0" w:rsidRDefault="00241E65" w:rsidP="00241E65">
      <w:pPr>
        <w:pStyle w:val="PargrafodaLista"/>
        <w:numPr>
          <w:ilvl w:val="0"/>
          <w:numId w:val="11"/>
        </w:num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As restrições previstas nesta Lei, em especial obrigações pela execução dos serviços a cargo do vendedor, respondendo solidariamente aos compromissários compradores ou adquirentes na proporção da área do seu lote.</w:t>
      </w:r>
    </w:p>
    <w:p w:rsidR="00241E65" w:rsidRPr="00623AD0" w:rsidRDefault="004323FE" w:rsidP="00241E6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</w:t>
      </w:r>
      <w:r w:rsidR="00241E65" w:rsidRPr="00623AD0">
        <w:rPr>
          <w:rFonts w:ascii="Arial Narrow" w:eastAsia="Arial Unicode MS" w:hAnsi="Arial Narrow" w:cs="Arial"/>
          <w:b/>
          <w:sz w:val="28"/>
          <w:szCs w:val="28"/>
        </w:rPr>
        <w:t>VI</w:t>
      </w:r>
      <w:r w:rsidR="00241E65" w:rsidRPr="00623AD0">
        <w:rPr>
          <w:rFonts w:ascii="Arial Narrow" w:eastAsia="Arial Unicode MS" w:hAnsi="Arial Narrow" w:cs="Arial"/>
          <w:sz w:val="28"/>
          <w:szCs w:val="28"/>
        </w:rPr>
        <w:t xml:space="preserve"> – </w:t>
      </w:r>
      <w:proofErr w:type="spellStart"/>
      <w:r w:rsidR="00241E65" w:rsidRPr="00623AD0">
        <w:rPr>
          <w:rFonts w:ascii="Arial Narrow" w:eastAsia="Arial Unicode MS" w:hAnsi="Arial Narrow" w:cs="Arial"/>
          <w:sz w:val="28"/>
          <w:szCs w:val="28"/>
        </w:rPr>
        <w:t>Caucionamento</w:t>
      </w:r>
      <w:proofErr w:type="spellEnd"/>
      <w:r w:rsidR="00241E65" w:rsidRPr="00623AD0">
        <w:rPr>
          <w:rFonts w:ascii="Arial Narrow" w:eastAsia="Arial Unicode MS" w:hAnsi="Arial Narrow" w:cs="Arial"/>
          <w:sz w:val="28"/>
          <w:szCs w:val="28"/>
        </w:rPr>
        <w:t xml:space="preserve"> de áreas e outros bens suficientes, a critério da Municipalidade, para cobertura dos custo</w:t>
      </w:r>
      <w:r w:rsidR="00EA2419" w:rsidRPr="00623AD0">
        <w:rPr>
          <w:rFonts w:ascii="Arial Narrow" w:eastAsia="Arial Unicode MS" w:hAnsi="Arial Narrow" w:cs="Arial"/>
          <w:sz w:val="28"/>
          <w:szCs w:val="28"/>
        </w:rPr>
        <w:t>s</w:t>
      </w:r>
      <w:r w:rsidR="00241E65" w:rsidRPr="00623AD0">
        <w:rPr>
          <w:rFonts w:ascii="Arial Narrow" w:eastAsia="Arial Unicode MS" w:hAnsi="Arial Narrow" w:cs="Arial"/>
          <w:sz w:val="28"/>
          <w:szCs w:val="28"/>
        </w:rPr>
        <w:t xml:space="preserve"> de implantação do loteamento.</w:t>
      </w:r>
    </w:p>
    <w:p w:rsidR="00241E65" w:rsidRPr="00623AD0" w:rsidRDefault="004323FE" w:rsidP="00241E6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</w:t>
      </w:r>
      <w:r w:rsidR="00241E65" w:rsidRPr="00623AD0">
        <w:rPr>
          <w:rFonts w:ascii="Arial Narrow" w:eastAsia="Arial Unicode MS" w:hAnsi="Arial Narrow" w:cs="Arial"/>
          <w:b/>
          <w:sz w:val="28"/>
          <w:szCs w:val="28"/>
        </w:rPr>
        <w:t>Art. 87</w:t>
      </w:r>
      <w:r w:rsidR="00241E65" w:rsidRPr="00623AD0">
        <w:rPr>
          <w:rFonts w:ascii="Arial Narrow" w:eastAsia="Arial Unicode MS" w:hAnsi="Arial Narrow" w:cs="Arial"/>
          <w:sz w:val="28"/>
          <w:szCs w:val="28"/>
        </w:rPr>
        <w:t xml:space="preserve">. No termo de compromisso </w:t>
      </w:r>
      <w:proofErr w:type="gramStart"/>
      <w:r w:rsidR="00241E65" w:rsidRPr="00623AD0">
        <w:rPr>
          <w:rFonts w:ascii="Arial Narrow" w:eastAsia="Arial Unicode MS" w:hAnsi="Arial Narrow" w:cs="Arial"/>
          <w:sz w:val="28"/>
          <w:szCs w:val="28"/>
        </w:rPr>
        <w:t>deverá</w:t>
      </w:r>
      <w:proofErr w:type="gramEnd"/>
      <w:r w:rsidR="00241E65" w:rsidRPr="00623AD0">
        <w:rPr>
          <w:rFonts w:ascii="Arial Narrow" w:eastAsia="Arial Unicode MS" w:hAnsi="Arial Narrow" w:cs="Arial"/>
          <w:sz w:val="28"/>
          <w:szCs w:val="28"/>
        </w:rPr>
        <w:t xml:space="preserve"> constar especificamente as obras e serviços que o loteador é obrigado a executar e o prazo fixado para suas execuções. </w:t>
      </w:r>
    </w:p>
    <w:p w:rsidR="00241E65" w:rsidRPr="00623AD0" w:rsidRDefault="00241E65" w:rsidP="00241E6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</w:t>
      </w:r>
      <w:r w:rsidRPr="00671A59">
        <w:rPr>
          <w:rFonts w:ascii="Arial Narrow" w:eastAsia="Arial Unicode MS" w:hAnsi="Arial Narrow" w:cs="Arial"/>
          <w:b/>
          <w:sz w:val="28"/>
          <w:szCs w:val="28"/>
        </w:rPr>
        <w:t>Paragrafo único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No caso do projeto de loteamento ser executado por etapas, o termo de compromisso deverá </w:t>
      </w:r>
      <w:r w:rsidR="004B758D" w:rsidRPr="00623AD0">
        <w:rPr>
          <w:rFonts w:ascii="Arial Narrow" w:eastAsia="Arial Unicode MS" w:hAnsi="Arial Narrow" w:cs="Arial"/>
          <w:sz w:val="28"/>
          <w:szCs w:val="28"/>
        </w:rPr>
        <w:t>constar ainda:</w:t>
      </w:r>
    </w:p>
    <w:p w:rsidR="004B758D" w:rsidRPr="00623AD0" w:rsidRDefault="004B758D" w:rsidP="00241E6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671A59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Definição de cada etapa do projeto;</w:t>
      </w:r>
    </w:p>
    <w:p w:rsidR="004B758D" w:rsidRPr="00623AD0" w:rsidRDefault="004B758D" w:rsidP="00241E6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</w:t>
      </w:r>
      <w:r w:rsidR="00671A59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Definição do prazo de execução de todo o projeto e dos prazos e áreas correspondentes a cada etapa;</w:t>
      </w:r>
    </w:p>
    <w:p w:rsidR="004B758D" w:rsidRPr="00623AD0" w:rsidRDefault="004323FE" w:rsidP="00241E6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4B758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671A59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4B758D" w:rsidRPr="00623AD0">
        <w:rPr>
          <w:rFonts w:ascii="Arial Narrow" w:eastAsia="Arial Unicode MS" w:hAnsi="Arial Narrow" w:cs="Arial"/>
          <w:b/>
          <w:sz w:val="28"/>
          <w:szCs w:val="28"/>
        </w:rPr>
        <w:t>III</w:t>
      </w:r>
      <w:r w:rsidR="004B758D" w:rsidRPr="00623AD0">
        <w:rPr>
          <w:rFonts w:ascii="Arial Narrow" w:eastAsia="Arial Unicode MS" w:hAnsi="Arial Narrow" w:cs="Arial"/>
          <w:sz w:val="28"/>
          <w:szCs w:val="28"/>
        </w:rPr>
        <w:t xml:space="preserve"> – Estabelecimento das condições especiais</w:t>
      </w:r>
      <w:proofErr w:type="gramStart"/>
      <w:r w:rsidR="004B758D" w:rsidRPr="00623AD0">
        <w:rPr>
          <w:rFonts w:ascii="Arial Narrow" w:eastAsia="Arial Unicode MS" w:hAnsi="Arial Narrow" w:cs="Arial"/>
          <w:sz w:val="28"/>
          <w:szCs w:val="28"/>
        </w:rPr>
        <w:t>, se for</w:t>
      </w:r>
      <w:proofErr w:type="gramEnd"/>
      <w:r w:rsidR="004B758D" w:rsidRPr="00623AD0">
        <w:rPr>
          <w:rFonts w:ascii="Arial Narrow" w:eastAsia="Arial Unicode MS" w:hAnsi="Arial Narrow" w:cs="Arial"/>
          <w:sz w:val="28"/>
          <w:szCs w:val="28"/>
        </w:rPr>
        <w:t xml:space="preserve"> o caso, para a liberação das áreas correspondentes a cada etapa;</w:t>
      </w:r>
    </w:p>
    <w:p w:rsidR="004B758D" w:rsidRPr="00623AD0" w:rsidRDefault="004323FE" w:rsidP="00241E6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</w:t>
      </w:r>
      <w:r w:rsidR="00671A59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4B758D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IV</w:t>
      </w:r>
      <w:r w:rsidR="004B758D" w:rsidRPr="00623AD0">
        <w:rPr>
          <w:rFonts w:ascii="Arial Narrow" w:eastAsia="Arial Unicode MS" w:hAnsi="Arial Narrow" w:cs="Arial"/>
          <w:sz w:val="28"/>
          <w:szCs w:val="28"/>
        </w:rPr>
        <w:t>- Indicação dos lotes alienados em proporção com as etapas do projeto.</w:t>
      </w:r>
    </w:p>
    <w:p w:rsidR="00030785" w:rsidRPr="00623AD0" w:rsidRDefault="00030785" w:rsidP="00241E65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4B758D" w:rsidRPr="00623AD0" w:rsidRDefault="00030785" w:rsidP="00030785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CAPITULO VII</w:t>
      </w:r>
    </w:p>
    <w:p w:rsidR="00030785" w:rsidRPr="00623AD0" w:rsidRDefault="00030785" w:rsidP="00030785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DO REGISTRO E DA FISCALIZAÇÃO DO LETEAMENTO E DESMEMBRAMENTO</w:t>
      </w:r>
    </w:p>
    <w:p w:rsidR="004323FE" w:rsidRPr="00623AD0" w:rsidRDefault="004323FE" w:rsidP="00030785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E202E6" w:rsidRPr="00623AD0" w:rsidRDefault="004323FE" w:rsidP="00241E6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030785" w:rsidRPr="00623AD0">
        <w:rPr>
          <w:rFonts w:ascii="Arial Narrow" w:eastAsia="Arial Unicode MS" w:hAnsi="Arial Narrow" w:cs="Arial"/>
          <w:b/>
          <w:sz w:val="28"/>
          <w:szCs w:val="28"/>
        </w:rPr>
        <w:t>Art. 88</w:t>
      </w:r>
      <w:r w:rsidR="00030785" w:rsidRPr="00623AD0">
        <w:rPr>
          <w:rFonts w:ascii="Arial Narrow" w:eastAsia="Arial Unicode MS" w:hAnsi="Arial Narrow" w:cs="Arial"/>
          <w:sz w:val="28"/>
          <w:szCs w:val="28"/>
        </w:rPr>
        <w:t>. Aprovado o projeto</w:t>
      </w:r>
      <w:r w:rsidR="00671A59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030785" w:rsidRPr="00623AD0">
        <w:rPr>
          <w:rFonts w:ascii="Arial Narrow" w:eastAsia="Arial Unicode MS" w:hAnsi="Arial Narrow" w:cs="Arial"/>
          <w:sz w:val="28"/>
          <w:szCs w:val="28"/>
        </w:rPr>
        <w:t xml:space="preserve">de loteamento ou desmembramento, o interessado deverá submetê-lo ao registro de imóveis no prazo de 180 (cento e oitenta) dias, </w:t>
      </w:r>
      <w:proofErr w:type="gramStart"/>
      <w:r w:rsidR="00030785" w:rsidRPr="00623AD0">
        <w:rPr>
          <w:rFonts w:ascii="Arial Narrow" w:eastAsia="Arial Unicode MS" w:hAnsi="Arial Narrow" w:cs="Arial"/>
          <w:sz w:val="28"/>
          <w:szCs w:val="28"/>
        </w:rPr>
        <w:t>sob pena</w:t>
      </w:r>
      <w:proofErr w:type="gramEnd"/>
      <w:r w:rsidR="00030785" w:rsidRPr="00623AD0">
        <w:rPr>
          <w:rFonts w:ascii="Arial Narrow" w:eastAsia="Arial Unicode MS" w:hAnsi="Arial Narrow" w:cs="Arial"/>
          <w:sz w:val="28"/>
          <w:szCs w:val="28"/>
        </w:rPr>
        <w:t xml:space="preserve"> de caducidade do ato, </w:t>
      </w:r>
      <w:r w:rsidR="00E202E6" w:rsidRPr="00623AD0">
        <w:rPr>
          <w:rFonts w:ascii="Arial Narrow" w:eastAsia="Arial Unicode MS" w:hAnsi="Arial Narrow" w:cs="Arial"/>
          <w:sz w:val="28"/>
          <w:szCs w:val="28"/>
        </w:rPr>
        <w:t xml:space="preserve">acompanhado dos documentos exigidos pelo órgão competente, na forma da legislação federal e estadual aplicável a espécie. </w:t>
      </w:r>
    </w:p>
    <w:p w:rsidR="00E202E6" w:rsidRPr="00623AD0" w:rsidRDefault="00E202E6" w:rsidP="00241E6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lastRenderedPageBreak/>
        <w:t xml:space="preserve">                          </w:t>
      </w:r>
      <w:r w:rsidR="004323F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Paragrafo único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 No registro do parcelamento do solo urbano (loteamento ou desmembramento) deverá se exigida a Licença Ambiental de Instalação (LAI) expedida s pelos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órgãos ambiental competente, sendo facultada a apresentação da LAI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quando expressamente dispensada pela LAP (Licença Ambiental Prévia). </w:t>
      </w:r>
    </w:p>
    <w:p w:rsidR="00E202E6" w:rsidRPr="00623AD0" w:rsidRDefault="00E202E6" w:rsidP="00241E6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Art. 89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Uma vez realizada as obras de que trata o artigo 51 desta Lei, a Municipalidade, a requerimento do interessado e após as competentes vistorias, emitirá a certidão de verificação de obras de infraestrutura. </w:t>
      </w:r>
    </w:p>
    <w:p w:rsidR="00E202E6" w:rsidRPr="00623AD0" w:rsidRDefault="004323FE" w:rsidP="00241E6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</w:t>
      </w:r>
      <w:r w:rsidR="00813066" w:rsidRPr="00623AD0">
        <w:rPr>
          <w:rFonts w:ascii="Arial Narrow" w:eastAsia="Arial Unicode MS" w:hAnsi="Arial Narrow" w:cs="Arial"/>
          <w:b/>
          <w:sz w:val="28"/>
          <w:szCs w:val="28"/>
        </w:rPr>
        <w:t>Parágrafo</w:t>
      </w:r>
      <w:r w:rsidR="00E202E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1º</w:t>
      </w:r>
      <w:r w:rsidR="00E202E6" w:rsidRPr="00623AD0">
        <w:rPr>
          <w:rFonts w:ascii="Arial Narrow" w:eastAsia="Arial Unicode MS" w:hAnsi="Arial Narrow" w:cs="Arial"/>
          <w:sz w:val="28"/>
          <w:szCs w:val="28"/>
        </w:rPr>
        <w:t xml:space="preserve">. O loteamento poderá ser liberado em etapas, desde que na parcela, em questão, esteja implantada e em perfeito funcionamento toda a infraestrutura exigida por esta Lei.  </w:t>
      </w:r>
    </w:p>
    <w:p w:rsidR="00ED3886" w:rsidRPr="00623AD0" w:rsidRDefault="004323FE" w:rsidP="00241E6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601B08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</w:t>
      </w:r>
      <w:r w:rsidR="00813066" w:rsidRPr="00623AD0">
        <w:rPr>
          <w:rFonts w:ascii="Arial Narrow" w:eastAsia="Arial Unicode MS" w:hAnsi="Arial Narrow" w:cs="Arial"/>
          <w:b/>
          <w:sz w:val="28"/>
          <w:szCs w:val="28"/>
        </w:rPr>
        <w:t>Parágrafo</w:t>
      </w:r>
      <w:r w:rsidR="00ED3886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2º</w:t>
      </w:r>
      <w:r w:rsidR="00ED3886" w:rsidRPr="00623AD0">
        <w:rPr>
          <w:rFonts w:ascii="Arial Narrow" w:eastAsia="Arial Unicode MS" w:hAnsi="Arial Narrow" w:cs="Arial"/>
          <w:sz w:val="28"/>
          <w:szCs w:val="28"/>
        </w:rPr>
        <w:t>. Na imposição de penalidade a execução das obras, a fiscalização municipal observará o que dispõe a legislação municipal referente ao assunto.</w:t>
      </w:r>
    </w:p>
    <w:p w:rsidR="004323FE" w:rsidRPr="00623AD0" w:rsidRDefault="004323FE" w:rsidP="00ED3886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E202E6" w:rsidRPr="00623AD0" w:rsidRDefault="00ED3886" w:rsidP="00ED3886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CAPITULO VIII</w:t>
      </w:r>
    </w:p>
    <w:p w:rsidR="00ED3886" w:rsidRPr="00623AD0" w:rsidRDefault="00ED3886" w:rsidP="00ED3886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DAS DISPOSIÇÕS FINAS E TRANSITORIAS</w:t>
      </w:r>
    </w:p>
    <w:p w:rsidR="004323FE" w:rsidRPr="00623AD0" w:rsidRDefault="004323FE" w:rsidP="00ED3886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ED3886" w:rsidRPr="00623AD0" w:rsidRDefault="00ED3886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Art. 90.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A presente Lei não se aplica aos projetos definitivos de loteamentos, desmembramentos e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remembramentos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 xml:space="preserve"> que, na data de sua publicação, já estiverem com seus projetos definitivos protocolados ou aprovados pela Municipalidade, para os quais continua prevalecendo a legislação anterior até o prazo previsto pelo respectivo cronograma de obras.    </w:t>
      </w:r>
    </w:p>
    <w:p w:rsidR="00517385" w:rsidRPr="00623AD0" w:rsidRDefault="004323FE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</w:t>
      </w:r>
      <w:r w:rsidR="00C4153B" w:rsidRPr="00623AD0">
        <w:rPr>
          <w:rFonts w:ascii="Arial Narrow" w:eastAsia="Arial Unicode MS" w:hAnsi="Arial Narrow" w:cs="Arial"/>
          <w:sz w:val="28"/>
          <w:szCs w:val="28"/>
        </w:rPr>
        <w:t xml:space="preserve">           </w:t>
      </w:r>
      <w:r w:rsidR="00813066" w:rsidRPr="00623AD0">
        <w:rPr>
          <w:rFonts w:ascii="Arial Narrow" w:eastAsia="Arial Unicode MS" w:hAnsi="Arial Narrow" w:cs="Arial"/>
          <w:b/>
          <w:sz w:val="28"/>
          <w:szCs w:val="28"/>
        </w:rPr>
        <w:t>Parágrafo</w:t>
      </w:r>
      <w:r w:rsidR="00517385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1º</w:t>
      </w:r>
      <w:r w:rsidR="00517385" w:rsidRPr="00623AD0">
        <w:rPr>
          <w:rFonts w:ascii="Arial Narrow" w:eastAsia="Arial Unicode MS" w:hAnsi="Arial Narrow" w:cs="Arial"/>
          <w:sz w:val="28"/>
          <w:szCs w:val="28"/>
        </w:rPr>
        <w:t>. Aos projetos de loteamentos ou desmembramentos, que já estiverem protocolados ou aprovados pelo Município na dat</w:t>
      </w:r>
      <w:r w:rsidR="002D735D" w:rsidRPr="00623AD0">
        <w:rPr>
          <w:rFonts w:ascii="Arial Narrow" w:eastAsia="Arial Unicode MS" w:hAnsi="Arial Narrow" w:cs="Arial"/>
          <w:sz w:val="28"/>
          <w:szCs w:val="28"/>
        </w:rPr>
        <w:t>a da publicação da presente Lei, aplicar-se-á</w:t>
      </w:r>
      <w:r w:rsidR="00517385" w:rsidRPr="00623AD0">
        <w:rPr>
          <w:rFonts w:ascii="Arial Narrow" w:eastAsia="Arial Unicode MS" w:hAnsi="Arial Narrow" w:cs="Arial"/>
          <w:sz w:val="28"/>
          <w:szCs w:val="28"/>
        </w:rPr>
        <w:t xml:space="preserve"> a legislação anterior,… </w:t>
      </w:r>
    </w:p>
    <w:p w:rsidR="00517385" w:rsidRPr="00623AD0" w:rsidRDefault="00517385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Paragrafo 2º</w:t>
      </w:r>
      <w:r w:rsidR="0028660B" w:rsidRPr="00623AD0">
        <w:rPr>
          <w:rFonts w:ascii="Arial Narrow" w:eastAsia="Arial Unicode MS" w:hAnsi="Arial Narrow" w:cs="Arial"/>
          <w:sz w:val="28"/>
          <w:szCs w:val="28"/>
        </w:rPr>
        <w:t>. O</w:t>
      </w:r>
      <w:r w:rsidRPr="00623AD0">
        <w:rPr>
          <w:rFonts w:ascii="Arial Narrow" w:eastAsia="Arial Unicode MS" w:hAnsi="Arial Narrow" w:cs="Arial"/>
          <w:sz w:val="28"/>
          <w:szCs w:val="28"/>
        </w:rPr>
        <w:t>s parcelamentos já consolidados até a data de 31 de dezembro de 2016, em todas as áreas urbana da sede do município e em Distritos e Povoados com características urbanas, por esta Lei passam a integrar a zona urbana consolidada e zona urbana de ex</w:t>
      </w:r>
      <w:r w:rsidR="00D35F93" w:rsidRPr="00623AD0">
        <w:rPr>
          <w:rFonts w:ascii="Arial Narrow" w:eastAsia="Arial Unicode MS" w:hAnsi="Arial Narrow" w:cs="Arial"/>
          <w:sz w:val="28"/>
          <w:szCs w:val="28"/>
        </w:rPr>
        <w:t>pan</w:t>
      </w:r>
      <w:r w:rsidRPr="00623AD0">
        <w:rPr>
          <w:rFonts w:ascii="Arial Narrow" w:eastAsia="Arial Unicode MS" w:hAnsi="Arial Narrow" w:cs="Arial"/>
          <w:sz w:val="28"/>
          <w:szCs w:val="28"/>
        </w:rPr>
        <w:t>são</w:t>
      </w:r>
      <w:r w:rsidR="002D735D" w:rsidRPr="00623AD0">
        <w:rPr>
          <w:rFonts w:ascii="Arial Narrow" w:eastAsia="Arial Unicode MS" w:hAnsi="Arial Narrow" w:cs="Arial"/>
          <w:sz w:val="28"/>
          <w:szCs w:val="28"/>
        </w:rPr>
        <w:t xml:space="preserve">, </w:t>
      </w:r>
      <w:r w:rsidRPr="00623AD0">
        <w:rPr>
          <w:rFonts w:ascii="Arial Narrow" w:eastAsia="Arial Unicode MS" w:hAnsi="Arial Narrow" w:cs="Arial"/>
          <w:sz w:val="28"/>
          <w:szCs w:val="28"/>
        </w:rPr>
        <w:t>fica</w:t>
      </w:r>
      <w:r w:rsidR="00C72FDA" w:rsidRPr="00623AD0">
        <w:rPr>
          <w:rFonts w:ascii="Arial Narrow" w:eastAsia="Arial Unicode MS" w:hAnsi="Arial Narrow" w:cs="Arial"/>
          <w:sz w:val="28"/>
          <w:szCs w:val="28"/>
        </w:rPr>
        <w:t>ndo</w:t>
      </w:r>
      <w:r w:rsidR="00671A59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>equiparados</w:t>
      </w:r>
      <w:r w:rsidR="002D735D" w:rsidRPr="00623AD0">
        <w:rPr>
          <w:rFonts w:ascii="Arial Narrow" w:eastAsia="Arial Unicode MS" w:hAnsi="Arial Narrow" w:cs="Arial"/>
          <w:sz w:val="28"/>
          <w:szCs w:val="28"/>
        </w:rPr>
        <w:t xml:space="preserve"> a Loteamento de Interesse Social, para fins de execução das obras de infraestrutura, equipamentos urbanos e comunitários,</w:t>
      </w:r>
      <w:r w:rsidR="00671A59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2D735D" w:rsidRPr="00623AD0">
        <w:rPr>
          <w:rFonts w:ascii="Arial Narrow" w:eastAsia="Arial Unicode MS" w:hAnsi="Arial Narrow" w:cs="Arial"/>
          <w:sz w:val="28"/>
          <w:szCs w:val="28"/>
        </w:rPr>
        <w:t xml:space="preserve">aprovados pela Municipalidade, ainda que estejam localizados fora de Zona Especial de Interesse Social, que terá o prazo de </w:t>
      </w:r>
      <w:proofErr w:type="gramStart"/>
      <w:r w:rsidR="002D735D" w:rsidRPr="00623AD0">
        <w:rPr>
          <w:rFonts w:ascii="Arial Narrow" w:eastAsia="Arial Unicode MS" w:hAnsi="Arial Narrow" w:cs="Arial"/>
          <w:sz w:val="28"/>
          <w:szCs w:val="28"/>
        </w:rPr>
        <w:t>2</w:t>
      </w:r>
      <w:proofErr w:type="gramEnd"/>
      <w:r w:rsidR="002D735D" w:rsidRPr="00623AD0">
        <w:rPr>
          <w:rFonts w:ascii="Arial Narrow" w:eastAsia="Arial Unicode MS" w:hAnsi="Arial Narrow" w:cs="Arial"/>
          <w:sz w:val="28"/>
          <w:szCs w:val="28"/>
        </w:rPr>
        <w:t xml:space="preserve"> dois) anos para elaborar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: </w:t>
      </w:r>
    </w:p>
    <w:p w:rsidR="00517385" w:rsidRPr="00623AD0" w:rsidRDefault="00517385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lastRenderedPageBreak/>
        <w:t xml:space="preserve">               </w:t>
      </w:r>
      <w:r w:rsidR="00C4153B" w:rsidRPr="00623AD0">
        <w:rPr>
          <w:rFonts w:ascii="Arial Narrow" w:eastAsia="Arial Unicode MS" w:hAnsi="Arial Narrow" w:cs="Arial"/>
          <w:sz w:val="28"/>
          <w:szCs w:val="28"/>
        </w:rPr>
        <w:t xml:space="preserve">              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I </w:t>
      </w:r>
      <w:r w:rsidRPr="00623AD0">
        <w:rPr>
          <w:rFonts w:ascii="Arial Narrow" w:eastAsia="Arial Unicode MS" w:hAnsi="Arial Narrow" w:cs="Arial"/>
          <w:sz w:val="28"/>
          <w:szCs w:val="28"/>
        </w:rPr>
        <w:t>–</w:t>
      </w:r>
      <w:r w:rsidR="00C4153B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>MOC –</w:t>
      </w:r>
      <w:r w:rsidR="00D35F93" w:rsidRPr="00623AD0">
        <w:rPr>
          <w:rFonts w:ascii="Arial Narrow" w:eastAsia="Arial Unicode MS" w:hAnsi="Arial Narrow" w:cs="Arial"/>
          <w:sz w:val="28"/>
          <w:szCs w:val="28"/>
        </w:rPr>
        <w:t xml:space="preserve"> Ma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pa </w:t>
      </w:r>
      <w:r w:rsidR="00D35F93" w:rsidRPr="00623AD0">
        <w:rPr>
          <w:rFonts w:ascii="Arial Narrow" w:eastAsia="Arial Unicode MS" w:hAnsi="Arial Narrow" w:cs="Arial"/>
          <w:sz w:val="28"/>
          <w:szCs w:val="28"/>
        </w:rPr>
        <w:t>Oficial da C</w:t>
      </w:r>
      <w:r w:rsidR="002D735D" w:rsidRPr="00623AD0">
        <w:rPr>
          <w:rFonts w:ascii="Arial Narrow" w:eastAsia="Arial Unicode MS" w:hAnsi="Arial Narrow" w:cs="Arial"/>
          <w:sz w:val="28"/>
          <w:szCs w:val="28"/>
        </w:rPr>
        <w:t>idade atualizado;</w:t>
      </w:r>
    </w:p>
    <w:p w:rsidR="00517385" w:rsidRPr="00623AD0" w:rsidRDefault="00517385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</w:t>
      </w:r>
      <w:r w:rsidR="004323FE"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r w:rsidR="00671A59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II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D35F93" w:rsidRPr="00623AD0">
        <w:rPr>
          <w:rFonts w:ascii="Arial Narrow" w:eastAsia="Arial Unicode MS" w:hAnsi="Arial Narrow" w:cs="Arial"/>
          <w:sz w:val="28"/>
          <w:szCs w:val="28"/>
        </w:rPr>
        <w:t>–</w:t>
      </w:r>
      <w:r w:rsidR="00C4153B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2D735D" w:rsidRPr="00623AD0">
        <w:rPr>
          <w:rFonts w:ascii="Arial Narrow" w:eastAsia="Arial Unicode MS" w:hAnsi="Arial Narrow" w:cs="Arial"/>
          <w:sz w:val="28"/>
          <w:szCs w:val="28"/>
        </w:rPr>
        <w:t>P</w:t>
      </w:r>
      <w:r w:rsidR="00D35F93" w:rsidRPr="00623AD0">
        <w:rPr>
          <w:rFonts w:ascii="Arial Narrow" w:eastAsia="Arial Unicode MS" w:hAnsi="Arial Narrow" w:cs="Arial"/>
          <w:sz w:val="28"/>
          <w:szCs w:val="28"/>
        </w:rPr>
        <w:t>lanta de parcelamento do solo conforme situação já consolidada;</w:t>
      </w:r>
    </w:p>
    <w:p w:rsidR="00D35F93" w:rsidRPr="00623AD0" w:rsidRDefault="002D735D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</w:t>
      </w:r>
      <w:r w:rsidR="004323F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III</w:t>
      </w:r>
      <w:r w:rsidR="00C4153B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>– P</w:t>
      </w:r>
      <w:r w:rsidR="00D35F93" w:rsidRPr="00623AD0">
        <w:rPr>
          <w:rFonts w:ascii="Arial Narrow" w:eastAsia="Arial Unicode MS" w:hAnsi="Arial Narrow" w:cs="Arial"/>
          <w:sz w:val="28"/>
          <w:szCs w:val="28"/>
        </w:rPr>
        <w:t>lanta de quadra fiscal para efeito de lançamentos de IPTU e cadastro das</w:t>
      </w:r>
      <w:r w:rsidR="00C72FDA" w:rsidRPr="00623AD0">
        <w:rPr>
          <w:rFonts w:ascii="Arial Narrow" w:eastAsia="Arial Unicode MS" w:hAnsi="Arial Narrow" w:cs="Arial"/>
          <w:sz w:val="28"/>
          <w:szCs w:val="28"/>
        </w:rPr>
        <w:t xml:space="preserve"> unidades, no sistema SQL Setor, </w:t>
      </w:r>
      <w:r w:rsidR="00D35F93" w:rsidRPr="00623AD0">
        <w:rPr>
          <w:rFonts w:ascii="Arial Narrow" w:eastAsia="Arial Unicode MS" w:hAnsi="Arial Narrow" w:cs="Arial"/>
          <w:sz w:val="28"/>
          <w:szCs w:val="28"/>
        </w:rPr>
        <w:t>Quadra e Lote</w:t>
      </w:r>
      <w:proofErr w:type="gramStart"/>
      <w:r w:rsidR="00D35F93" w:rsidRPr="00623AD0">
        <w:rPr>
          <w:rFonts w:ascii="Arial Narrow" w:eastAsia="Arial Unicode MS" w:hAnsi="Arial Narrow" w:cs="Arial"/>
          <w:sz w:val="28"/>
          <w:szCs w:val="28"/>
        </w:rPr>
        <w:t>;.</w:t>
      </w:r>
      <w:proofErr w:type="gramEnd"/>
    </w:p>
    <w:p w:rsidR="00A164D2" w:rsidRDefault="00D35F93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</w:t>
      </w:r>
      <w:r w:rsidR="004323FE" w:rsidRPr="00623AD0">
        <w:rPr>
          <w:rFonts w:ascii="Arial Narrow" w:eastAsia="Arial Unicode MS" w:hAnsi="Arial Narrow" w:cs="Arial"/>
          <w:sz w:val="28"/>
          <w:szCs w:val="28"/>
        </w:rPr>
        <w:t xml:space="preserve">                  </w:t>
      </w:r>
      <w:r w:rsidR="00671A59">
        <w:rPr>
          <w:rFonts w:ascii="Arial Narrow" w:eastAsia="Arial Unicode MS" w:hAnsi="Arial Narrow" w:cs="Arial"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IV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2D735D" w:rsidRPr="00623AD0">
        <w:rPr>
          <w:rFonts w:ascii="Arial Narrow" w:eastAsia="Arial Unicode MS" w:hAnsi="Arial Narrow" w:cs="Arial"/>
          <w:sz w:val="28"/>
          <w:szCs w:val="28"/>
        </w:rPr>
        <w:t>–</w:t>
      </w:r>
      <w:r w:rsidR="00671A59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2D735D" w:rsidRPr="00623AD0">
        <w:rPr>
          <w:rFonts w:ascii="Arial Narrow" w:eastAsia="Arial Unicode MS" w:hAnsi="Arial Narrow" w:cs="Arial"/>
          <w:sz w:val="28"/>
          <w:szCs w:val="28"/>
        </w:rPr>
        <w:t>Planta de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levantamento planímetr</w:t>
      </w:r>
      <w:r w:rsidR="002D735D" w:rsidRPr="00623AD0">
        <w:rPr>
          <w:rFonts w:ascii="Arial Narrow" w:eastAsia="Arial Unicode MS" w:hAnsi="Arial Narrow" w:cs="Arial"/>
          <w:sz w:val="28"/>
          <w:szCs w:val="28"/>
        </w:rPr>
        <w:t xml:space="preserve">o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exigido pelo registro de imóveis;           </w:t>
      </w:r>
      <w:r w:rsidR="004323FE"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</w:t>
      </w:r>
    </w:p>
    <w:p w:rsidR="008867BE" w:rsidRDefault="00A164D2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>
        <w:rPr>
          <w:rFonts w:ascii="Arial Narrow" w:eastAsia="Arial Unicode MS" w:hAnsi="Arial Narrow" w:cs="Arial"/>
          <w:sz w:val="28"/>
          <w:szCs w:val="28"/>
        </w:rPr>
        <w:t xml:space="preserve">                          </w:t>
      </w:r>
      <w:r w:rsidR="004323FE" w:rsidRPr="00623AD0">
        <w:rPr>
          <w:rFonts w:ascii="Arial Narrow" w:eastAsia="Arial Unicode MS" w:hAnsi="Arial Narrow" w:cs="Arial"/>
          <w:sz w:val="28"/>
          <w:szCs w:val="28"/>
        </w:rPr>
        <w:t xml:space="preserve">      </w:t>
      </w:r>
      <w:r w:rsidR="004323F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D35F93" w:rsidRPr="00623AD0">
        <w:rPr>
          <w:rFonts w:ascii="Arial Narrow" w:eastAsia="Arial Unicode MS" w:hAnsi="Arial Narrow" w:cs="Arial"/>
          <w:b/>
          <w:sz w:val="28"/>
          <w:szCs w:val="28"/>
        </w:rPr>
        <w:t xml:space="preserve">V </w:t>
      </w:r>
      <w:r w:rsidR="004323FE" w:rsidRPr="00623AD0">
        <w:rPr>
          <w:rFonts w:ascii="Arial Narrow" w:eastAsia="Arial Unicode MS" w:hAnsi="Arial Narrow" w:cs="Arial"/>
          <w:sz w:val="28"/>
          <w:szCs w:val="28"/>
        </w:rPr>
        <w:t>–</w:t>
      </w:r>
      <w:r w:rsidR="00D35F93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4323FE" w:rsidRPr="00623AD0">
        <w:rPr>
          <w:rFonts w:ascii="Arial Narrow" w:eastAsia="Arial Unicode MS" w:hAnsi="Arial Narrow" w:cs="Arial"/>
          <w:sz w:val="28"/>
          <w:szCs w:val="28"/>
        </w:rPr>
        <w:t>Planta</w:t>
      </w:r>
      <w:proofErr w:type="gramStart"/>
      <w:r w:rsidR="004323FE"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proofErr w:type="gramEnd"/>
      <w:r w:rsidR="004323FE" w:rsidRPr="00623AD0">
        <w:rPr>
          <w:rFonts w:ascii="Arial Narrow" w:eastAsia="Arial Unicode MS" w:hAnsi="Arial Narrow" w:cs="Arial"/>
          <w:sz w:val="28"/>
          <w:szCs w:val="28"/>
        </w:rPr>
        <w:t>de zoneamento, com  linhas de divisões de zona urbana, zona urbana de expansão, zona urbana de expansão futura e zona rural</w:t>
      </w:r>
      <w:r w:rsidR="008867BE">
        <w:rPr>
          <w:rFonts w:ascii="Arial Narrow" w:eastAsia="Arial Unicode MS" w:hAnsi="Arial Narrow" w:cs="Arial"/>
          <w:sz w:val="28"/>
          <w:szCs w:val="28"/>
        </w:rPr>
        <w:t xml:space="preserve">, com elaboração da tabela de parcelamento do solo nas respectivas zonas de uso e ocupação. </w:t>
      </w:r>
    </w:p>
    <w:p w:rsidR="00D35F93" w:rsidRPr="00623AD0" w:rsidRDefault="004323FE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</w:t>
      </w:r>
      <w:r w:rsidR="00C633C4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VI</w:t>
      </w:r>
      <w:proofErr w:type="gramStart"/>
      <w:r w:rsidR="005A5A8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>- D</w:t>
      </w:r>
      <w:r w:rsidR="00D35F93" w:rsidRPr="00623AD0">
        <w:rPr>
          <w:rFonts w:ascii="Arial Narrow" w:eastAsia="Arial Unicode MS" w:hAnsi="Arial Narrow" w:cs="Arial"/>
          <w:sz w:val="28"/>
          <w:szCs w:val="28"/>
        </w:rPr>
        <w:t xml:space="preserve">ar nomes oficiais as vias de circulação e logradouros existentes; </w:t>
      </w:r>
    </w:p>
    <w:p w:rsidR="00D35F93" w:rsidRPr="00623AD0" w:rsidRDefault="00D35F93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="004323F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VI</w:t>
      </w:r>
      <w:r w:rsidR="004323FE" w:rsidRPr="00623AD0">
        <w:rPr>
          <w:rFonts w:ascii="Arial Narrow" w:eastAsia="Arial Unicode MS" w:hAnsi="Arial Narrow" w:cs="Arial"/>
          <w:b/>
          <w:sz w:val="28"/>
          <w:szCs w:val="28"/>
        </w:rPr>
        <w:t>I</w:t>
      </w:r>
      <w:r w:rsidR="004323FE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5A5A8E" w:rsidRPr="00623AD0">
        <w:rPr>
          <w:rFonts w:ascii="Arial Narrow" w:eastAsia="Arial Unicode MS" w:hAnsi="Arial Narrow" w:cs="Arial"/>
          <w:sz w:val="28"/>
          <w:szCs w:val="28"/>
        </w:rPr>
        <w:t>-</w:t>
      </w:r>
      <w:r w:rsidR="004323FE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2D735D" w:rsidRPr="00623AD0">
        <w:rPr>
          <w:rFonts w:ascii="Arial Narrow" w:eastAsia="Arial Unicode MS" w:hAnsi="Arial Narrow" w:cs="Arial"/>
          <w:sz w:val="28"/>
          <w:szCs w:val="28"/>
        </w:rPr>
        <w:t>E</w:t>
      </w:r>
      <w:r w:rsidRPr="00623AD0">
        <w:rPr>
          <w:rFonts w:ascii="Arial Narrow" w:eastAsia="Arial Unicode MS" w:hAnsi="Arial Narrow" w:cs="Arial"/>
          <w:sz w:val="28"/>
          <w:szCs w:val="28"/>
        </w:rPr>
        <w:t>mplacamento</w:t>
      </w:r>
      <w:r w:rsidR="004323FE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2D735D" w:rsidRPr="00623AD0">
        <w:rPr>
          <w:rFonts w:ascii="Arial Narrow" w:eastAsia="Arial Unicode MS" w:hAnsi="Arial Narrow" w:cs="Arial"/>
          <w:sz w:val="28"/>
          <w:szCs w:val="28"/>
        </w:rPr>
        <w:t>das vias de circulação de veículos, pedestres e logradouros;</w:t>
      </w:r>
    </w:p>
    <w:p w:rsidR="00D35F93" w:rsidRPr="00623AD0" w:rsidRDefault="00D35F93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r w:rsidR="004323F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</w:t>
      </w:r>
      <w:r w:rsidR="005A5A8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4323F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VII</w:t>
      </w:r>
      <w:r w:rsidR="004323FE" w:rsidRPr="00623AD0">
        <w:rPr>
          <w:rFonts w:ascii="Arial Narrow" w:eastAsia="Arial Unicode MS" w:hAnsi="Arial Narrow" w:cs="Arial"/>
          <w:b/>
          <w:sz w:val="28"/>
          <w:szCs w:val="28"/>
        </w:rPr>
        <w:t>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</w:t>
      </w:r>
      <w:r w:rsidR="002D735D" w:rsidRPr="00623AD0">
        <w:rPr>
          <w:rFonts w:ascii="Arial Narrow" w:eastAsia="Arial Unicode MS" w:hAnsi="Arial Narrow" w:cs="Arial"/>
          <w:sz w:val="28"/>
          <w:szCs w:val="28"/>
        </w:rPr>
        <w:t>N</w:t>
      </w:r>
      <w:r w:rsidRPr="00623AD0">
        <w:rPr>
          <w:rFonts w:ascii="Arial Narrow" w:eastAsia="Arial Unicode MS" w:hAnsi="Arial Narrow" w:cs="Arial"/>
          <w:sz w:val="28"/>
          <w:szCs w:val="28"/>
        </w:rPr>
        <w:t>umeração oficial dos lotes.</w:t>
      </w:r>
    </w:p>
    <w:p w:rsidR="00D35F93" w:rsidRPr="00623AD0" w:rsidRDefault="004323FE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</w:t>
      </w:r>
      <w:r w:rsidR="005A5A8E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5A5A8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="00D35F93" w:rsidRPr="00623AD0">
        <w:rPr>
          <w:rFonts w:ascii="Arial Narrow" w:eastAsia="Arial Unicode MS" w:hAnsi="Arial Narrow" w:cs="Arial"/>
          <w:b/>
          <w:sz w:val="28"/>
          <w:szCs w:val="28"/>
        </w:rPr>
        <w:t>V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X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D35F93" w:rsidRPr="00623AD0">
        <w:rPr>
          <w:rFonts w:ascii="Arial Narrow" w:eastAsia="Arial Unicode MS" w:hAnsi="Arial Narrow" w:cs="Arial"/>
          <w:sz w:val="28"/>
          <w:szCs w:val="28"/>
        </w:rPr>
        <w:t>–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D35F93" w:rsidRPr="00623AD0">
        <w:rPr>
          <w:rFonts w:ascii="Arial Narrow" w:eastAsia="Arial Unicode MS" w:hAnsi="Arial Narrow" w:cs="Arial"/>
          <w:sz w:val="28"/>
          <w:szCs w:val="28"/>
        </w:rPr>
        <w:t>Notifica</w:t>
      </w:r>
      <w:r w:rsidR="008577BC" w:rsidRPr="00623AD0">
        <w:rPr>
          <w:rFonts w:ascii="Arial Narrow" w:eastAsia="Arial Unicode MS" w:hAnsi="Arial Narrow" w:cs="Arial"/>
          <w:sz w:val="28"/>
          <w:szCs w:val="28"/>
        </w:rPr>
        <w:t>rá os proprietários para providê</w:t>
      </w:r>
      <w:r w:rsidR="00D35F93" w:rsidRPr="00623AD0">
        <w:rPr>
          <w:rFonts w:ascii="Arial Narrow" w:eastAsia="Arial Unicode MS" w:hAnsi="Arial Narrow" w:cs="Arial"/>
          <w:sz w:val="28"/>
          <w:szCs w:val="28"/>
        </w:rPr>
        <w:t>ncias de placas de nume</w:t>
      </w:r>
      <w:r w:rsidR="002D735D" w:rsidRPr="00623AD0">
        <w:rPr>
          <w:rFonts w:ascii="Arial Narrow" w:eastAsia="Arial Unicode MS" w:hAnsi="Arial Narrow" w:cs="Arial"/>
          <w:sz w:val="28"/>
          <w:szCs w:val="28"/>
        </w:rPr>
        <w:t xml:space="preserve">ração oficial por ele fornecido; </w:t>
      </w:r>
    </w:p>
    <w:p w:rsidR="00C029CD" w:rsidRPr="00623AD0" w:rsidRDefault="00C029CD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5A5A8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XX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– Planta genérica do Município, com índices fiscais, e quadras fiscais que possibilitem a homogeneização de quadras para efeito de notificação de lançamentos de tributos municipal. (IPTU).</w:t>
      </w:r>
    </w:p>
    <w:p w:rsidR="00E81895" w:rsidRPr="00A164D2" w:rsidRDefault="004323FE" w:rsidP="00ED3886">
      <w:pPr>
        <w:jc w:val="both"/>
        <w:rPr>
          <w:rFonts w:ascii="Arial Narrow" w:eastAsia="Arial Unicode MS" w:hAnsi="Arial Narrow" w:cs="Arial"/>
          <w:sz w:val="24"/>
          <w:szCs w:val="24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</w:t>
      </w:r>
      <w:r w:rsidR="00813066" w:rsidRPr="00623AD0">
        <w:rPr>
          <w:rFonts w:ascii="Arial Narrow" w:eastAsia="Arial Unicode MS" w:hAnsi="Arial Narrow" w:cs="Arial"/>
          <w:b/>
          <w:sz w:val="28"/>
          <w:szCs w:val="28"/>
        </w:rPr>
        <w:t>Parágrafo</w:t>
      </w:r>
      <w:r w:rsidR="00E81895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3º</w:t>
      </w:r>
      <w:r w:rsidR="00E81895" w:rsidRPr="00623AD0">
        <w:rPr>
          <w:rFonts w:ascii="Arial Narrow" w:eastAsia="Arial Unicode MS" w:hAnsi="Arial Narrow" w:cs="Arial"/>
          <w:sz w:val="28"/>
          <w:szCs w:val="28"/>
        </w:rPr>
        <w:t>. Para fins de numeração oficial do</w:t>
      </w:r>
      <w:r w:rsidR="008577BC" w:rsidRPr="00623AD0">
        <w:rPr>
          <w:rFonts w:ascii="Arial Narrow" w:eastAsia="Arial Unicode MS" w:hAnsi="Arial Narrow" w:cs="Arial"/>
          <w:sz w:val="28"/>
          <w:szCs w:val="28"/>
        </w:rPr>
        <w:t>s</w:t>
      </w:r>
      <w:r w:rsidR="00E81895" w:rsidRPr="00623AD0">
        <w:rPr>
          <w:rFonts w:ascii="Arial Narrow" w:eastAsia="Arial Unicode MS" w:hAnsi="Arial Narrow" w:cs="Arial"/>
          <w:sz w:val="28"/>
          <w:szCs w:val="28"/>
        </w:rPr>
        <w:t xml:space="preserve"> lotes ou casas, terá seu inicio no pont</w:t>
      </w:r>
      <w:r w:rsidR="00813066" w:rsidRPr="00623AD0">
        <w:rPr>
          <w:rFonts w:ascii="Arial Narrow" w:eastAsia="Arial Unicode MS" w:hAnsi="Arial Narrow" w:cs="Arial"/>
          <w:sz w:val="28"/>
          <w:szCs w:val="28"/>
        </w:rPr>
        <w:t>o</w:t>
      </w:r>
      <w:r w:rsidR="00E81895" w:rsidRPr="00623AD0">
        <w:rPr>
          <w:rFonts w:ascii="Arial Narrow" w:eastAsia="Arial Unicode MS" w:hAnsi="Arial Narrow" w:cs="Arial"/>
          <w:sz w:val="28"/>
          <w:szCs w:val="28"/>
        </w:rPr>
        <w:t xml:space="preserve"> da via mais próximo </w:t>
      </w:r>
      <w:r w:rsidR="00C72FDA" w:rsidRPr="00623AD0">
        <w:rPr>
          <w:rFonts w:ascii="Arial Narrow" w:eastAsia="Arial Unicode MS" w:hAnsi="Arial Narrow" w:cs="Arial"/>
          <w:sz w:val="28"/>
          <w:szCs w:val="28"/>
        </w:rPr>
        <w:t>d</w:t>
      </w:r>
      <w:r w:rsidR="00E81895" w:rsidRPr="00623AD0">
        <w:rPr>
          <w:rFonts w:ascii="Arial Narrow" w:eastAsia="Arial Unicode MS" w:hAnsi="Arial Narrow" w:cs="Arial"/>
          <w:sz w:val="28"/>
          <w:szCs w:val="28"/>
        </w:rPr>
        <w:t xml:space="preserve">a sede do município, tomando-se o lado direito na ordem crescente como </w:t>
      </w:r>
      <w:proofErr w:type="gramStart"/>
      <w:r w:rsidR="00E81895" w:rsidRPr="00623AD0">
        <w:rPr>
          <w:rFonts w:ascii="Arial Narrow" w:eastAsia="Arial Unicode MS" w:hAnsi="Arial Narrow" w:cs="Arial"/>
          <w:sz w:val="28"/>
          <w:szCs w:val="28"/>
        </w:rPr>
        <w:t>numeração pares</w:t>
      </w:r>
      <w:proofErr w:type="gramEnd"/>
      <w:r w:rsidR="00E81895" w:rsidRPr="00623AD0">
        <w:rPr>
          <w:rFonts w:ascii="Arial Narrow" w:eastAsia="Arial Unicode MS" w:hAnsi="Arial Narrow" w:cs="Arial"/>
          <w:sz w:val="28"/>
          <w:szCs w:val="28"/>
        </w:rPr>
        <w:t>, o lado esquerdo lado impar.</w:t>
      </w:r>
    </w:p>
    <w:p w:rsidR="004161F1" w:rsidRPr="00A164D2" w:rsidRDefault="004161F1" w:rsidP="00ED3886">
      <w:pPr>
        <w:jc w:val="both"/>
        <w:rPr>
          <w:rFonts w:ascii="Arial Narrow" w:eastAsia="Arial Unicode MS" w:hAnsi="Arial Narrow" w:cs="Arial"/>
          <w:b/>
          <w:sz w:val="28"/>
          <w:szCs w:val="28"/>
        </w:rPr>
      </w:pPr>
      <w:r w:rsidRPr="00A164D2">
        <w:rPr>
          <w:rFonts w:ascii="Arial Narrow" w:eastAsia="Arial Unicode MS" w:hAnsi="Arial Narrow" w:cs="Arial"/>
          <w:sz w:val="24"/>
          <w:szCs w:val="24"/>
        </w:rPr>
        <w:t xml:space="preserve">                           </w:t>
      </w:r>
      <w:r w:rsidR="005A5A8E" w:rsidRPr="00A164D2">
        <w:rPr>
          <w:rFonts w:ascii="Arial Narrow" w:eastAsia="Arial Unicode MS" w:hAnsi="Arial Narrow" w:cs="Arial"/>
          <w:sz w:val="24"/>
          <w:szCs w:val="24"/>
        </w:rPr>
        <w:t xml:space="preserve">   </w:t>
      </w:r>
      <w:r w:rsidRPr="00A164D2">
        <w:rPr>
          <w:rFonts w:ascii="Arial Narrow" w:eastAsia="Arial Unicode MS" w:hAnsi="Arial Narrow" w:cs="Arial"/>
          <w:sz w:val="24"/>
          <w:szCs w:val="24"/>
        </w:rPr>
        <w:t xml:space="preserve">  </w:t>
      </w:r>
      <w:r w:rsidR="00813066" w:rsidRPr="00A164D2">
        <w:rPr>
          <w:rFonts w:ascii="Arial Narrow" w:eastAsia="Arial Unicode MS" w:hAnsi="Arial Narrow" w:cs="Arial"/>
          <w:b/>
          <w:sz w:val="28"/>
          <w:szCs w:val="28"/>
        </w:rPr>
        <w:t>Parágrafo</w:t>
      </w:r>
      <w:r w:rsidRPr="00A164D2">
        <w:rPr>
          <w:rFonts w:ascii="Arial Narrow" w:eastAsia="Arial Unicode MS" w:hAnsi="Arial Narrow" w:cs="Arial"/>
          <w:b/>
          <w:sz w:val="28"/>
          <w:szCs w:val="28"/>
        </w:rPr>
        <w:t xml:space="preserve"> 4º</w:t>
      </w:r>
      <w:r w:rsidRPr="00A164D2">
        <w:rPr>
          <w:rFonts w:ascii="Arial Narrow" w:eastAsia="Arial Unicode MS" w:hAnsi="Arial Narrow" w:cs="Arial"/>
          <w:sz w:val="28"/>
          <w:szCs w:val="28"/>
        </w:rPr>
        <w:t xml:space="preserve">. Para efeito do </w:t>
      </w:r>
      <w:r w:rsidR="00813066" w:rsidRPr="00A164D2">
        <w:rPr>
          <w:rFonts w:ascii="Arial Narrow" w:eastAsia="Arial Unicode MS" w:hAnsi="Arial Narrow" w:cs="Arial"/>
          <w:sz w:val="28"/>
          <w:szCs w:val="28"/>
        </w:rPr>
        <w:t>parágrafo</w:t>
      </w:r>
      <w:r w:rsidR="00FC3F21" w:rsidRPr="00A164D2">
        <w:rPr>
          <w:rFonts w:ascii="Arial Narrow" w:eastAsia="Arial Unicode MS" w:hAnsi="Arial Narrow" w:cs="Arial"/>
          <w:sz w:val="28"/>
          <w:szCs w:val="28"/>
        </w:rPr>
        <w:t xml:space="preserve"> 2º deste Artigo</w:t>
      </w:r>
      <w:r w:rsidRPr="00A164D2">
        <w:rPr>
          <w:rFonts w:ascii="Arial Narrow" w:eastAsia="Arial Unicode MS" w:hAnsi="Arial Narrow" w:cs="Arial"/>
          <w:sz w:val="28"/>
          <w:szCs w:val="28"/>
        </w:rPr>
        <w:t xml:space="preserve">, fica equiparados o Distrito </w:t>
      </w:r>
      <w:r w:rsidRPr="00A164D2">
        <w:rPr>
          <w:rFonts w:ascii="Arial Narrow" w:eastAsia="Arial Unicode MS" w:hAnsi="Arial Narrow" w:cs="Arial"/>
          <w:b/>
          <w:sz w:val="28"/>
          <w:szCs w:val="28"/>
        </w:rPr>
        <w:t>NOVO RIO</w:t>
      </w:r>
      <w:r w:rsidRPr="00A164D2">
        <w:rPr>
          <w:rFonts w:ascii="Arial Narrow" w:eastAsia="Arial Unicode MS" w:hAnsi="Arial Narrow" w:cs="Arial"/>
          <w:sz w:val="28"/>
          <w:szCs w:val="28"/>
        </w:rPr>
        <w:t>,</w:t>
      </w:r>
      <w:r w:rsidR="00813066" w:rsidRPr="00A164D2">
        <w:rPr>
          <w:rFonts w:ascii="Arial Narrow" w:eastAsia="Arial Unicode MS" w:hAnsi="Arial Narrow" w:cs="Arial"/>
          <w:sz w:val="28"/>
          <w:szCs w:val="28"/>
        </w:rPr>
        <w:t xml:space="preserve"> </w:t>
      </w:r>
      <w:proofErr w:type="gramStart"/>
      <w:r w:rsidRPr="00A164D2">
        <w:rPr>
          <w:rFonts w:ascii="Arial Narrow" w:eastAsia="Arial Unicode MS" w:hAnsi="Arial Narrow" w:cs="Arial"/>
          <w:sz w:val="28"/>
          <w:szCs w:val="28"/>
        </w:rPr>
        <w:t xml:space="preserve">Os Povoados </w:t>
      </w:r>
      <w:r w:rsidRPr="00A164D2">
        <w:rPr>
          <w:rFonts w:ascii="Arial Narrow" w:eastAsia="Arial Unicode MS" w:hAnsi="Arial Narrow" w:cs="Arial"/>
          <w:b/>
          <w:sz w:val="28"/>
          <w:szCs w:val="28"/>
        </w:rPr>
        <w:t>COITÉ</w:t>
      </w:r>
      <w:proofErr w:type="gramEnd"/>
      <w:r w:rsidRPr="00A164D2">
        <w:rPr>
          <w:rFonts w:ascii="Arial Narrow" w:eastAsia="Arial Unicode MS" w:hAnsi="Arial Narrow" w:cs="Arial"/>
          <w:b/>
          <w:sz w:val="28"/>
          <w:szCs w:val="28"/>
        </w:rPr>
        <w:t xml:space="preserve"> DAS PINHAS</w:t>
      </w:r>
      <w:r w:rsidRPr="00A164D2">
        <w:rPr>
          <w:rFonts w:ascii="Arial Narrow" w:eastAsia="Arial Unicode MS" w:hAnsi="Arial Narrow" w:cs="Arial"/>
          <w:sz w:val="28"/>
          <w:szCs w:val="28"/>
        </w:rPr>
        <w:t xml:space="preserve">, </w:t>
      </w:r>
      <w:r w:rsidRPr="00A164D2">
        <w:rPr>
          <w:rFonts w:ascii="Arial Narrow" w:eastAsia="Arial Unicode MS" w:hAnsi="Arial Narrow" w:cs="Arial"/>
          <w:b/>
          <w:sz w:val="28"/>
          <w:szCs w:val="28"/>
        </w:rPr>
        <w:t>LAGOA DO FELIX e SANTO ANTONIO.</w:t>
      </w:r>
    </w:p>
    <w:p w:rsidR="004161F1" w:rsidRPr="00623AD0" w:rsidRDefault="004161F1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</w:t>
      </w:r>
      <w:r w:rsidR="00813066" w:rsidRPr="00623AD0">
        <w:rPr>
          <w:rFonts w:ascii="Arial Narrow" w:eastAsia="Arial Unicode MS" w:hAnsi="Arial Narrow" w:cs="Arial"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</w:t>
      </w:r>
      <w:r w:rsidR="00010E58"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5A5A8E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Art. 91</w:t>
      </w:r>
      <w:r w:rsidRPr="00623AD0">
        <w:rPr>
          <w:rFonts w:ascii="Arial Narrow" w:eastAsia="Arial Unicode MS" w:hAnsi="Arial Narrow" w:cs="Arial"/>
          <w:sz w:val="28"/>
          <w:szCs w:val="28"/>
        </w:rPr>
        <w:t>. Fica sujeito à multa correspondente a 80%</w:t>
      </w:r>
      <w:r w:rsidR="00813066" w:rsidRPr="00623AD0">
        <w:rPr>
          <w:rFonts w:ascii="Arial Narrow" w:eastAsia="Arial Unicode MS" w:hAnsi="Arial Narrow" w:cs="Arial"/>
          <w:sz w:val="28"/>
          <w:szCs w:val="28"/>
        </w:rPr>
        <w:t xml:space="preserve"> (</w:t>
      </w:r>
      <w:r w:rsidRPr="00623AD0">
        <w:rPr>
          <w:rFonts w:ascii="Arial Narrow" w:eastAsia="Arial Unicode MS" w:hAnsi="Arial Narrow" w:cs="Arial"/>
          <w:sz w:val="28"/>
          <w:szCs w:val="28"/>
        </w:rPr>
        <w:t>oitenta por cento) da UFM (Unidade Fiscal Municipal), todo proprietário que, a partir da data da publicação da presente Lei, efetuar parcelamento do solo som prévia autorização da Municipalidade e, em dobro, em caso</w:t>
      </w:r>
      <w:r w:rsidR="00010E58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de </w:t>
      </w:r>
      <w:bookmarkStart w:id="0" w:name="_GoBack"/>
      <w:bookmarkEnd w:id="0"/>
      <w:proofErr w:type="gramStart"/>
      <w:r w:rsidR="00916BAC" w:rsidRPr="00623AD0">
        <w:rPr>
          <w:rFonts w:ascii="Arial Narrow" w:eastAsia="Arial Unicode MS" w:hAnsi="Arial Narrow" w:cs="Arial"/>
          <w:sz w:val="28"/>
          <w:szCs w:val="28"/>
        </w:rPr>
        <w:t>re</w:t>
      </w:r>
      <w:r w:rsidR="00916BAC">
        <w:rPr>
          <w:rFonts w:ascii="Arial Narrow" w:eastAsia="Arial Unicode MS" w:hAnsi="Arial Narrow" w:cs="Arial"/>
          <w:sz w:val="28"/>
          <w:szCs w:val="28"/>
        </w:rPr>
        <w:t>in</w:t>
      </w:r>
      <w:r w:rsidR="00916BAC" w:rsidRPr="00623AD0">
        <w:rPr>
          <w:rFonts w:ascii="Arial Narrow" w:eastAsia="Arial Unicode MS" w:hAnsi="Arial Narrow" w:cs="Arial"/>
          <w:sz w:val="28"/>
          <w:szCs w:val="28"/>
        </w:rPr>
        <w:t>cidência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</w:p>
    <w:p w:rsidR="00813066" w:rsidRPr="00623AD0" w:rsidRDefault="004161F1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lastRenderedPageBreak/>
        <w:t xml:space="preserve">                        </w:t>
      </w:r>
      <w:r w:rsidR="00010E58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5A5A8E"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  </w:t>
      </w:r>
      <w:r w:rsidR="005A5A8E"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r w:rsidR="00813066" w:rsidRPr="00623AD0">
        <w:rPr>
          <w:rFonts w:ascii="Arial Narrow" w:eastAsia="Arial Unicode MS" w:hAnsi="Arial Narrow" w:cs="Arial"/>
          <w:b/>
          <w:sz w:val="28"/>
          <w:szCs w:val="28"/>
        </w:rPr>
        <w:t>Parágrafo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1º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A </w:t>
      </w:r>
      <w:r w:rsidR="00813066" w:rsidRPr="00623AD0">
        <w:rPr>
          <w:rFonts w:ascii="Arial Narrow" w:eastAsia="Arial Unicode MS" w:hAnsi="Arial Narrow" w:cs="Arial"/>
          <w:sz w:val="28"/>
          <w:szCs w:val="28"/>
        </w:rPr>
        <w:t>rescendência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especifica da infração acarretará ao responsável técnico pelo parcelamento, multa </w:t>
      </w:r>
      <w:r w:rsidR="00813066" w:rsidRPr="00623AD0">
        <w:rPr>
          <w:rFonts w:ascii="Arial Narrow" w:eastAsia="Arial Unicode MS" w:hAnsi="Arial Narrow" w:cs="Arial"/>
          <w:sz w:val="28"/>
          <w:szCs w:val="28"/>
        </w:rPr>
        <w:t>no valor do dobro da inicial.</w:t>
      </w:r>
    </w:p>
    <w:p w:rsidR="00813066" w:rsidRPr="00623AD0" w:rsidRDefault="00813066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</w:t>
      </w:r>
      <w:r w:rsidR="005A5A8E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010E58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5A5A8E" w:rsidRPr="00623AD0">
        <w:rPr>
          <w:rFonts w:ascii="Arial Narrow" w:eastAsia="Arial Unicode MS" w:hAnsi="Arial Narrow" w:cs="Arial"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Parágrafo 2º</w:t>
      </w:r>
      <w:r w:rsidRPr="00623AD0">
        <w:rPr>
          <w:rFonts w:ascii="Arial Narrow" w:eastAsia="Arial Unicode MS" w:hAnsi="Arial Narrow" w:cs="Arial"/>
          <w:sz w:val="28"/>
          <w:szCs w:val="28"/>
        </w:rPr>
        <w:t>. O pagamento da multa não eximirá o responsável do cumprimento das disposições da presente Lei.</w:t>
      </w:r>
    </w:p>
    <w:p w:rsidR="00813066" w:rsidRPr="00623AD0" w:rsidRDefault="00813066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</w:t>
      </w:r>
      <w:r w:rsidR="00010E58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5A5A8E" w:rsidRPr="00623AD0">
        <w:rPr>
          <w:rFonts w:ascii="Arial Narrow" w:eastAsia="Arial Unicode MS" w:hAnsi="Arial Narrow" w:cs="Arial"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Art. 92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A aprovação do projeto de parcelamento não implica em nenhuma responsabilidade, por pare da Municipalidade, quanto a eventuais divergências referentes a dimensões de quadras ou lotes, quanto ao direito de terceiros em relação à área parcelada, nem para quaisquer indenizações decorrentes de traçados que não são obedeçam aos arruamentos de plantas limítrofes mais antigas ou as disposições legais aplicáveis. </w:t>
      </w:r>
    </w:p>
    <w:p w:rsidR="00010E58" w:rsidRPr="00623AD0" w:rsidRDefault="00010E58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</w:t>
      </w:r>
      <w:r w:rsidR="001C4494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r w:rsidR="005A5A8E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Ar. 93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Nenhum beneficio do poder Municipal será estendido a terrenos parcelados sem prévia aprovação da Municipalidade, principalmente no que diz respeito a revestimento, pavimentação ou melhoria das vias públicas, canalização de rios, córregos ou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valetamentos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 xml:space="preserve">, limpezas urbana, serviços de coleta de lixo, de iluminação, serviços de transportes coletivos, emplacamento de logradouros ou numeração predial. </w:t>
      </w:r>
    </w:p>
    <w:p w:rsidR="00CF36CB" w:rsidRPr="00623AD0" w:rsidRDefault="00CF36CB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</w:t>
      </w:r>
      <w:r w:rsidR="005A5A8E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Art. 94</w:t>
      </w:r>
      <w:r w:rsidRPr="00623AD0">
        <w:rPr>
          <w:rFonts w:ascii="Arial Narrow" w:eastAsia="Arial Unicode MS" w:hAnsi="Arial Narrow" w:cs="Arial"/>
          <w:sz w:val="28"/>
          <w:szCs w:val="28"/>
        </w:rPr>
        <w:t>. O parcelamento constituído sem autorização municipal implicará na notificação para pagamento de multa prevista nesta Lei e fixação de prazo para regularização da situação do imóvel, ficando proibida a continuação dos trabalhos irregulares.</w:t>
      </w:r>
    </w:p>
    <w:p w:rsidR="00CF36CB" w:rsidRPr="00623AD0" w:rsidRDefault="00CF36CB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Parágrafo único</w:t>
      </w:r>
      <w:r w:rsidRPr="00623AD0">
        <w:rPr>
          <w:rFonts w:ascii="Arial Narrow" w:eastAsia="Arial Unicode MS" w:hAnsi="Arial Narrow" w:cs="Arial"/>
          <w:sz w:val="28"/>
          <w:szCs w:val="28"/>
        </w:rPr>
        <w:t>. Para o cumprimento do auto de infração poderá ser solicitado, se necessário, o auxilio das autoridades judiciais e policiais do Estado.</w:t>
      </w:r>
    </w:p>
    <w:p w:rsidR="00CF36CB" w:rsidRPr="00623AD0" w:rsidRDefault="00CF36CB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</w:t>
      </w:r>
      <w:r w:rsidR="001C4494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Art. 95</w:t>
      </w:r>
      <w:r w:rsidRPr="00623AD0">
        <w:rPr>
          <w:rFonts w:ascii="Arial Narrow" w:eastAsia="Arial Unicode MS" w:hAnsi="Arial Narrow" w:cs="Arial"/>
          <w:sz w:val="28"/>
          <w:szCs w:val="28"/>
        </w:rPr>
        <w:t>. Nos loteamentos, antes do inicio de qualquer obra, deverá ser afixada, em local visível na entrada, placa contendo nome do loteamento, do proprietário, da empresa ou responsável técnico, número e data do ato da Municipalidade que aprovou a obra.</w:t>
      </w:r>
      <w:r w:rsidR="001C4494"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</w:p>
    <w:p w:rsidR="00CF36CB" w:rsidRPr="00623AD0" w:rsidRDefault="00CF36CB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</w:t>
      </w:r>
      <w:r w:rsidR="001C4494"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Art. 96</w:t>
      </w:r>
      <w:r w:rsidR="001C4494" w:rsidRPr="00623AD0">
        <w:rPr>
          <w:rFonts w:ascii="Arial Narrow" w:eastAsia="Arial Unicode MS" w:hAnsi="Arial Narrow" w:cs="Arial"/>
          <w:sz w:val="28"/>
          <w:szCs w:val="28"/>
        </w:rPr>
        <w:t xml:space="preserve">. O proprietário de imóvel, em processo de parcelamento, deverá informa aos compradores de lotes, sobre as restrições e obrigações a que os mesmos estejam sujeitos, pelos dispositivos dês Lei.  </w:t>
      </w:r>
    </w:p>
    <w:p w:rsidR="001C4494" w:rsidRPr="00623AD0" w:rsidRDefault="001C4494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Parágrafo único</w:t>
      </w:r>
      <w:r w:rsidRPr="00623AD0">
        <w:rPr>
          <w:rFonts w:ascii="Arial Narrow" w:eastAsia="Arial Unicode MS" w:hAnsi="Arial Narrow" w:cs="Arial"/>
          <w:sz w:val="28"/>
          <w:szCs w:val="28"/>
        </w:rPr>
        <w:t>. O Município poderá exigir, a qualquer tempo, a comprovação do cumprimento do disposto neste artigo, aplicando as sanções cabíveis, quando for o caso.</w:t>
      </w:r>
    </w:p>
    <w:p w:rsidR="001C4494" w:rsidRPr="00623AD0" w:rsidRDefault="001C4494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</w:t>
      </w:r>
      <w:r w:rsidR="005A5A8E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Art. 97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Os responsáveis por parcelamentos não aprovados pela Municipalidade, ainda que implantados ou em fase de implantação, terão o </w:t>
      </w:r>
      <w:r w:rsidRPr="00623AD0">
        <w:rPr>
          <w:rFonts w:ascii="Arial Narrow" w:eastAsia="Arial Unicode MS" w:hAnsi="Arial Narrow" w:cs="Arial"/>
          <w:sz w:val="28"/>
          <w:szCs w:val="28"/>
        </w:rPr>
        <w:lastRenderedPageBreak/>
        <w:t xml:space="preserve">prazo de 01 (um) ano, a contar da data da publicação da presente Lei, para legalizarem os parcelamentos, adaptando-os às exigências desta Lei.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Sob pena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de embargos e demolição das obras porventura executadas.</w:t>
      </w:r>
    </w:p>
    <w:p w:rsidR="00CF36CB" w:rsidRPr="00623AD0" w:rsidRDefault="001C4494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Art. 98</w:t>
      </w:r>
      <w:r w:rsidRPr="00623AD0">
        <w:rPr>
          <w:rFonts w:ascii="Arial Narrow" w:eastAsia="Arial Unicode MS" w:hAnsi="Arial Narrow" w:cs="Arial"/>
          <w:sz w:val="28"/>
          <w:szCs w:val="28"/>
        </w:rPr>
        <w:t>.  O Poder Executivo poderá baixar normas complementares à execução da presente Lei, com parecer favorável do Conselho de Planejamento Municipal.</w:t>
      </w:r>
    </w:p>
    <w:p w:rsidR="00245B32" w:rsidRPr="00623AD0" w:rsidRDefault="00CF36CB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245B32"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</w:t>
      </w:r>
      <w:r w:rsidR="00245B32" w:rsidRPr="00623AD0">
        <w:rPr>
          <w:rFonts w:ascii="Arial Narrow" w:eastAsia="Arial Unicode MS" w:hAnsi="Arial Narrow" w:cs="Arial"/>
          <w:b/>
          <w:sz w:val="28"/>
          <w:szCs w:val="28"/>
        </w:rPr>
        <w:t>Art. 99.</w:t>
      </w:r>
      <w:r w:rsidR="00245B32" w:rsidRPr="00623AD0">
        <w:rPr>
          <w:rFonts w:ascii="Arial Narrow" w:eastAsia="Arial Unicode MS" w:hAnsi="Arial Narrow" w:cs="Arial"/>
          <w:sz w:val="28"/>
          <w:szCs w:val="28"/>
        </w:rPr>
        <w:t xml:space="preserve"> Esta lei entre em vigor em 120 (cento e vinte)</w:t>
      </w:r>
      <w:proofErr w:type="gramStart"/>
      <w:r w:rsidR="00245B32"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proofErr w:type="gramEnd"/>
      <w:r w:rsidR="00245B32" w:rsidRPr="00623AD0">
        <w:rPr>
          <w:rFonts w:ascii="Arial Narrow" w:eastAsia="Arial Unicode MS" w:hAnsi="Arial Narrow" w:cs="Arial"/>
          <w:sz w:val="28"/>
          <w:szCs w:val="28"/>
        </w:rPr>
        <w:t>dias após a data de sua publicação.</w:t>
      </w:r>
    </w:p>
    <w:p w:rsidR="00245B32" w:rsidRPr="00623AD0" w:rsidRDefault="00245B32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</w:t>
      </w:r>
      <w:r w:rsidRPr="00623AD0">
        <w:rPr>
          <w:rFonts w:ascii="Arial Narrow" w:eastAsia="Arial Unicode MS" w:hAnsi="Arial Narrow" w:cs="Arial"/>
          <w:b/>
          <w:sz w:val="28"/>
          <w:szCs w:val="28"/>
        </w:rPr>
        <w:t>Art. 100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Fica revogada a Lei nº </w:t>
      </w:r>
      <w:r w:rsidRPr="00623AD0">
        <w:rPr>
          <w:rFonts w:ascii="Arial Narrow" w:eastAsia="Arial Unicode MS" w:hAnsi="Arial Narrow" w:cs="Arial"/>
          <w:sz w:val="28"/>
          <w:szCs w:val="28"/>
        </w:rPr>
        <w:softHyphen/>
      </w:r>
      <w:r w:rsidRPr="00623AD0">
        <w:rPr>
          <w:rFonts w:ascii="Arial Narrow" w:eastAsia="Arial Unicode MS" w:hAnsi="Arial Narrow" w:cs="Arial"/>
          <w:sz w:val="28"/>
          <w:szCs w:val="28"/>
        </w:rPr>
        <w:softHyphen/>
      </w:r>
      <w:r w:rsidRPr="00623AD0">
        <w:rPr>
          <w:rFonts w:ascii="Arial Narrow" w:eastAsia="Arial Unicode MS" w:hAnsi="Arial Narrow" w:cs="Arial"/>
          <w:sz w:val="28"/>
          <w:szCs w:val="28"/>
        </w:rPr>
        <w:softHyphen/>
      </w:r>
      <w:r w:rsidRPr="00623AD0">
        <w:rPr>
          <w:rFonts w:ascii="Arial Narrow" w:eastAsia="Arial Unicode MS" w:hAnsi="Arial Narrow" w:cs="Arial"/>
          <w:sz w:val="28"/>
          <w:szCs w:val="28"/>
        </w:rPr>
        <w:softHyphen/>
        <w:t>_____, suas alterações e demais disposições contrários.</w:t>
      </w:r>
    </w:p>
    <w:p w:rsidR="00245B32" w:rsidRPr="00623AD0" w:rsidRDefault="00245B32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   PREFEITURA MUNICIPAL DE IGACI – ALAGOAS</w:t>
      </w:r>
    </w:p>
    <w:p w:rsidR="00245B32" w:rsidRPr="00623AD0" w:rsidRDefault="00245B32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   Data:</w:t>
      </w:r>
    </w:p>
    <w:p w:rsidR="00245B32" w:rsidRPr="00623AD0" w:rsidRDefault="00245B32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   Nome:</w:t>
      </w:r>
    </w:p>
    <w:p w:rsidR="00245B32" w:rsidRPr="00623AD0" w:rsidRDefault="00245B32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   Prefeito Municipal.</w:t>
      </w:r>
    </w:p>
    <w:p w:rsidR="00245B32" w:rsidRPr="00623AD0" w:rsidRDefault="00245B32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  Nome:</w:t>
      </w:r>
    </w:p>
    <w:p w:rsidR="00245B32" w:rsidRPr="00623AD0" w:rsidRDefault="00245B32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  Secretario Municipal de Administração.</w:t>
      </w:r>
    </w:p>
    <w:p w:rsidR="00245B32" w:rsidRPr="00623AD0" w:rsidRDefault="00245B32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Esta lei foi publicada na presente data.</w:t>
      </w:r>
    </w:p>
    <w:p w:rsidR="00245B32" w:rsidRPr="00623AD0" w:rsidRDefault="00245B32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Nome:</w:t>
      </w:r>
    </w:p>
    <w:p w:rsidR="00245B32" w:rsidRPr="00623AD0" w:rsidRDefault="00245B32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Assistente da Administração.</w:t>
      </w:r>
    </w:p>
    <w:p w:rsidR="00CF36CB" w:rsidRDefault="00245B32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</w:t>
      </w:r>
      <w:r w:rsidR="00CF36CB" w:rsidRPr="00623AD0">
        <w:rPr>
          <w:rFonts w:ascii="Arial Narrow" w:eastAsia="Arial Unicode MS" w:hAnsi="Arial Narrow" w:cs="Arial"/>
          <w:sz w:val="28"/>
          <w:szCs w:val="28"/>
        </w:rPr>
        <w:t xml:space="preserve">                  </w:t>
      </w:r>
    </w:p>
    <w:p w:rsidR="00C06C09" w:rsidRDefault="00C06C09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C06C09" w:rsidRDefault="00C06C09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C06C09" w:rsidRDefault="00C06C09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C06C09" w:rsidRDefault="00C06C09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C06C09" w:rsidRDefault="00C06C09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C06C09" w:rsidRDefault="00C06C09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C06C09" w:rsidRDefault="00C06C09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C06C09" w:rsidRDefault="00C06C09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C06C09" w:rsidRDefault="00C06C09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C06C09" w:rsidRPr="00623AD0" w:rsidRDefault="00C06C09" w:rsidP="00ED3886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63050F" w:rsidRPr="00623AD0" w:rsidRDefault="00245B32" w:rsidP="005243F4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ANEXO I</w:t>
      </w:r>
    </w:p>
    <w:p w:rsidR="00245B32" w:rsidRPr="00623AD0" w:rsidRDefault="00245B32" w:rsidP="005243F4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TERMO DE CAUCIONAMENTO</w:t>
      </w:r>
    </w:p>
    <w:p w:rsidR="00245B32" w:rsidRPr="00623AD0" w:rsidRDefault="00245B32" w:rsidP="00245B32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</w:p>
    <w:p w:rsidR="00245B32" w:rsidRPr="00623AD0" w:rsidRDefault="00245B32" w:rsidP="00245B32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TERMO DE CAUCIONAMENTO</w:t>
      </w:r>
    </w:p>
    <w:p w:rsidR="00245B32" w:rsidRPr="00623AD0" w:rsidRDefault="00245B32" w:rsidP="00245B32">
      <w:pPr>
        <w:jc w:val="center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A QUE SE REFERE O ARTIGO 53 DESTA LEI COMPLEMENTAR</w:t>
      </w:r>
    </w:p>
    <w:p w:rsidR="00C0099B" w:rsidRPr="00623AD0" w:rsidRDefault="00245B32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</w:t>
      </w:r>
    </w:p>
    <w:p w:rsidR="00245B32" w:rsidRPr="00623AD0" w:rsidRDefault="00245B32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TERMO DE CAUCIONAMENTO, GARANTIA E TRANFERENCIA DE DOMINIO E POSSE DAS ÁREAS PÚBLICAS QUE CELEBRAM, O MUNICIPIO DE IGACI</w:t>
      </w:r>
      <w:proofErr w:type="gramStart"/>
      <w:r w:rsidR="009C6596"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proofErr w:type="gramEnd"/>
      <w:r w:rsidR="009C6596" w:rsidRPr="00623AD0">
        <w:rPr>
          <w:rFonts w:ascii="Arial Narrow" w:eastAsia="Arial Unicode MS" w:hAnsi="Arial Narrow" w:cs="Arial"/>
          <w:sz w:val="28"/>
          <w:szCs w:val="28"/>
        </w:rPr>
        <w:t xml:space="preserve">E ____________________________________________________________________________CONSTANTGE DO PROCESSO Nº ___________________/____________, APROVADO EM </w:t>
      </w:r>
    </w:p>
    <w:p w:rsidR="009C6596" w:rsidRPr="00623AD0" w:rsidRDefault="009C6596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___________/_______________/_________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.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>A partir do dia _______ de _______________________de _________, (data de inscrição do loteamento no Cartório de Registro de Imóveis, passarão ao domínio do Município de Igaci, as áreas destinadas a uso público. A venda de lotes, bem como a concessão do “Habite-se” para qualquer construção existente nos lotes, ficam condicionados à expedição, por parte do Poder Público Municipal, de certidão de aprovação de loteamento e aceitação definitiva das obras a serem realizadas, constantes do ato de aprovação do projeto de loteamento conforme processo nº __________________________/_______. Como garantia ficam caucionados os lotes ________________________, averbados no Registro de Imóveis por ocasião do registro de loteamento, que não poderão em hipótese alguma ser vendidos antes da aceitação, por escrito, pelo Município.</w:t>
      </w:r>
    </w:p>
    <w:p w:rsidR="009C6596" w:rsidRPr="00623AD0" w:rsidRDefault="009C6596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9C6596" w:rsidRPr="00623AD0" w:rsidRDefault="009C6596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Igaci, _______ de _______________________de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___</w:t>
      </w:r>
      <w:proofErr w:type="gramEnd"/>
    </w:p>
    <w:p w:rsidR="009C6596" w:rsidRPr="00623AD0" w:rsidRDefault="009C6596" w:rsidP="00284E95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_____________________________________     </w:t>
      </w:r>
    </w:p>
    <w:p w:rsidR="00D45468" w:rsidRPr="00623AD0" w:rsidRDefault="009C6596" w:rsidP="00D45468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Representante do Município</w:t>
      </w:r>
    </w:p>
    <w:p w:rsidR="009C6596" w:rsidRPr="00623AD0" w:rsidRDefault="009C6596" w:rsidP="00D45468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</w:t>
      </w:r>
    </w:p>
    <w:p w:rsidR="009C6596" w:rsidRPr="00623AD0" w:rsidRDefault="009C6596" w:rsidP="00D45468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_____________________________________</w:t>
      </w:r>
    </w:p>
    <w:p w:rsidR="0028660B" w:rsidRPr="00623AD0" w:rsidRDefault="009C6596" w:rsidP="00C06C09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lastRenderedPageBreak/>
        <w:t xml:space="preserve">                                        Loteador</w:t>
      </w:r>
    </w:p>
    <w:p w:rsidR="0028660B" w:rsidRPr="00623AD0" w:rsidRDefault="0028660B" w:rsidP="00F67FCC">
      <w:pPr>
        <w:pStyle w:val="PargrafodaLista"/>
        <w:ind w:left="2100"/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A365B5" w:rsidRPr="00623AD0" w:rsidRDefault="00A365B5" w:rsidP="00A365B5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ANEXO II</w:t>
      </w:r>
    </w:p>
    <w:p w:rsidR="00A365B5" w:rsidRPr="00623AD0" w:rsidRDefault="00A365B5" w:rsidP="00A365B5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TERMO DE COMPROMISSO</w:t>
      </w:r>
    </w:p>
    <w:p w:rsidR="009B57B6" w:rsidRPr="00623AD0" w:rsidRDefault="009B57B6" w:rsidP="00A365B5">
      <w:pPr>
        <w:jc w:val="center"/>
        <w:rPr>
          <w:rFonts w:ascii="Arial Narrow" w:eastAsia="Arial Unicode MS" w:hAnsi="Arial Narrow" w:cs="Arial"/>
          <w:sz w:val="28"/>
          <w:szCs w:val="28"/>
        </w:rPr>
      </w:pPr>
    </w:p>
    <w:p w:rsidR="00437D3A" w:rsidRPr="00623AD0" w:rsidRDefault="00A365B5" w:rsidP="00A365B5">
      <w:pPr>
        <w:jc w:val="center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>TERMO DE COMPROMISSO</w:t>
      </w:r>
    </w:p>
    <w:p w:rsidR="00437D3A" w:rsidRPr="00623AD0" w:rsidRDefault="00A365B5" w:rsidP="00A365B5">
      <w:pPr>
        <w:jc w:val="center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A QUE SE REFERE AOS ARTIGOS 52 e 86 DESTA LEI COMPLEMENTAR</w:t>
      </w:r>
    </w:p>
    <w:p w:rsidR="00437D3A" w:rsidRPr="00623AD0" w:rsidRDefault="00437D3A" w:rsidP="00A365B5">
      <w:pPr>
        <w:jc w:val="center"/>
        <w:rPr>
          <w:rFonts w:ascii="Arial Narrow" w:eastAsia="Arial Unicode MS" w:hAnsi="Arial Narrow" w:cs="Arial"/>
          <w:sz w:val="28"/>
          <w:szCs w:val="28"/>
        </w:rPr>
      </w:pPr>
    </w:p>
    <w:p w:rsidR="00A365B5" w:rsidRPr="00623AD0" w:rsidRDefault="00A365B5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         TRERMO DE COMPROMISSO DE EXECURÇÃO DE OBRAS DE INFRAESTRUTURAS EM LOTEAMENTO, QUE PERANTE O MUNICÍPIO DE IGACI, SE OBRIGA ____________________________________</w:t>
      </w:r>
      <w:r w:rsidR="00C06C09">
        <w:rPr>
          <w:rFonts w:ascii="Arial Narrow" w:eastAsia="Arial Unicode MS" w:hAnsi="Arial Narrow" w:cs="Arial"/>
          <w:sz w:val="28"/>
          <w:szCs w:val="28"/>
        </w:rPr>
        <w:t>______________________________</w:t>
      </w:r>
      <w:r w:rsidRPr="00623AD0">
        <w:rPr>
          <w:rFonts w:ascii="Arial Narrow" w:eastAsia="Arial Unicode MS" w:hAnsi="Arial Narrow" w:cs="Arial"/>
          <w:sz w:val="28"/>
          <w:szCs w:val="28"/>
        </w:rPr>
        <w:t>.</w:t>
      </w:r>
    </w:p>
    <w:p w:rsidR="00A365B5" w:rsidRPr="00623AD0" w:rsidRDefault="00A365B5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437D3A" w:rsidRPr="00623AD0" w:rsidRDefault="00A365B5" w:rsidP="00AC3E2C">
      <w:pPr>
        <w:jc w:val="both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I – Partes, Fundamentos Legal, Local e Data:</w:t>
      </w:r>
    </w:p>
    <w:p w:rsidR="00A365B5" w:rsidRPr="00623AD0" w:rsidRDefault="00A365B5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  1</w:t>
      </w:r>
      <w:r w:rsidR="00D4380D" w:rsidRPr="00623AD0">
        <w:rPr>
          <w:rFonts w:ascii="Arial Narrow" w:eastAsia="Arial Unicode MS" w:hAnsi="Arial Narrow" w:cs="Arial"/>
          <w:sz w:val="28"/>
          <w:szCs w:val="28"/>
        </w:rPr>
        <w:t xml:space="preserve">.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Partes: De um lado, o Município de IGACI, neste ato simplesmente nomeado Município, representado por seu Prefeito Municipal,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>_________________________________________ o Secretario Municipal responsável, _________________________________________  e por outro lado, ___________________________________</w:t>
      </w:r>
      <w:r w:rsidR="00D4380D" w:rsidRPr="00623AD0">
        <w:rPr>
          <w:rFonts w:ascii="Arial Narrow" w:eastAsia="Arial Unicode MS" w:hAnsi="Arial Narrow" w:cs="Arial"/>
          <w:sz w:val="28"/>
          <w:szCs w:val="28"/>
        </w:rPr>
        <w:t>________________________, doravante designado Loteador proprietário ou responsável pelo loteamento ___________________________________________ constando do processo nº _____________________/_______.</w:t>
      </w:r>
    </w:p>
    <w:p w:rsidR="00D4380D" w:rsidRPr="00623AD0" w:rsidRDefault="00D4380D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2. Fundamento Legal: Este termo de Compromisso trem seu fundamento legal no artigo ______da Lei Municipal nº _____________ de _______/_________/______, de parcelamento do solo. </w:t>
      </w:r>
    </w:p>
    <w:p w:rsidR="00D4380D" w:rsidRPr="00623AD0" w:rsidRDefault="00D4380D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3.   Local e Data: Lavrado e assinado aos ______ dias do mês de ______________ do ano de __________.</w:t>
      </w:r>
    </w:p>
    <w:p w:rsidR="00D4380D" w:rsidRPr="00623AD0" w:rsidRDefault="00D4380D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  II -</w:t>
      </w:r>
      <w:proofErr w:type="gramStart"/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</w:t>
      </w:r>
      <w:proofErr w:type="gramEnd"/>
      <w:r w:rsidRPr="00623AD0">
        <w:rPr>
          <w:rFonts w:ascii="Arial Narrow" w:eastAsia="Arial Unicode MS" w:hAnsi="Arial Narrow" w:cs="Arial"/>
          <w:b/>
          <w:sz w:val="28"/>
          <w:szCs w:val="28"/>
        </w:rPr>
        <w:t>Finalidade e Objetivo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.    </w:t>
      </w:r>
    </w:p>
    <w:p w:rsidR="00D4380D" w:rsidRPr="00623AD0" w:rsidRDefault="00D4380D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   4. Finalidade: O presente Termo de Compromisso tem como finalidade formalizar as exigências legais a respeito da responsabilidade que tem o loteador de executar, sem quaisquer ônus para o Município, das obras de infraestrutura em Loteamento por ela aprovado.     </w:t>
      </w:r>
    </w:p>
    <w:p w:rsidR="00A83775" w:rsidRPr="00623AD0" w:rsidRDefault="00D4380D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lastRenderedPageBreak/>
        <w:t xml:space="preserve">                                        5. Objetivo: É objetivo </w:t>
      </w:r>
      <w:r w:rsidR="00A83775" w:rsidRPr="00623AD0">
        <w:rPr>
          <w:rFonts w:ascii="Arial Narrow" w:eastAsia="Arial Unicode MS" w:hAnsi="Arial Narrow" w:cs="Arial"/>
          <w:sz w:val="28"/>
          <w:szCs w:val="28"/>
        </w:rPr>
        <w:t>deste Termo de Compromisso a execução das obras de infraestrutura do Loteamento ________________________________</w:t>
      </w:r>
      <w:proofErr w:type="gramStart"/>
      <w:r w:rsidR="00A83775" w:rsidRPr="00623AD0">
        <w:rPr>
          <w:rFonts w:ascii="Arial Narrow" w:eastAsia="Arial Unicode MS" w:hAnsi="Arial Narrow" w:cs="Arial"/>
          <w:sz w:val="28"/>
          <w:szCs w:val="28"/>
        </w:rPr>
        <w:t>(</w:t>
      </w:r>
      <w:proofErr w:type="gramEnd"/>
      <w:r w:rsidR="00A83775" w:rsidRPr="00623AD0">
        <w:rPr>
          <w:rFonts w:ascii="Arial Narrow" w:eastAsia="Arial Unicode MS" w:hAnsi="Arial Narrow" w:cs="Arial"/>
          <w:sz w:val="28"/>
          <w:szCs w:val="28"/>
        </w:rPr>
        <w:t>nome do loteamento) requerido pelo Processo nº ___________________/_________.</w:t>
      </w:r>
    </w:p>
    <w:p w:rsidR="00A83775" w:rsidRPr="00623AD0" w:rsidRDefault="00A83775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III – Obrigações e Prazos</w:t>
      </w:r>
    </w:p>
    <w:p w:rsidR="00A83775" w:rsidRPr="00623AD0" w:rsidRDefault="00A83775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     6. Obrigações e Prazos: Pelo presenrte3 Termo de Compromisso obr</w:t>
      </w:r>
      <w:r w:rsidR="00C06C09">
        <w:rPr>
          <w:rFonts w:ascii="Arial Narrow" w:eastAsia="Arial Unicode MS" w:hAnsi="Arial Narrow" w:cs="Arial"/>
          <w:sz w:val="28"/>
          <w:szCs w:val="28"/>
        </w:rPr>
        <w:t>i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ga-se o loteador, 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concomitetemente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 xml:space="preserve"> ao comprimento de todas as disposições legais pertinentes, a:            </w:t>
      </w:r>
    </w:p>
    <w:p w:rsidR="00A83775" w:rsidRPr="00623AD0" w:rsidRDefault="00A83775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a) Executar, no prazo de 360 (trezentos e sessenta dias) e consoante ao cronograma aprovado, os seguintes serviços:</w:t>
      </w:r>
    </w:p>
    <w:p w:rsidR="00A83775" w:rsidRPr="00623AD0" w:rsidRDefault="00A83775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-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..................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>;</w:t>
      </w:r>
    </w:p>
    <w:p w:rsidR="00A83775" w:rsidRPr="00623AD0" w:rsidRDefault="00A83775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b) Facilitar a fiscalização permanente por parte do Município durante a execução das obras e serviços;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 xml:space="preserve">   </w:t>
      </w:r>
    </w:p>
    <w:p w:rsidR="002A1379" w:rsidRPr="00623AD0" w:rsidRDefault="00A83775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</w:t>
      </w:r>
      <w:r w:rsidR="002A1379" w:rsidRPr="00623AD0">
        <w:rPr>
          <w:rFonts w:ascii="Arial Narrow" w:eastAsia="Arial Unicode MS" w:hAnsi="Arial Narrow" w:cs="Arial"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c) Fazer constar dos compromissos e/ou escrituras de compra e venda de lotes a condição de que estes só poderão receber construções depois da execução das obras de infraestrutura, ao menos em toda a extensão do logradouro onde estiverem localizados,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sob vistoria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e recebimento pela Municipalidade, consignado inclusive a responsabilidade solidaria dos compromissários compra</w:t>
      </w:r>
      <w:r w:rsidR="002A1379" w:rsidRPr="00623AD0">
        <w:rPr>
          <w:rFonts w:ascii="Arial Narrow" w:eastAsia="Arial Unicode MS" w:hAnsi="Arial Narrow" w:cs="Arial"/>
          <w:sz w:val="28"/>
          <w:szCs w:val="28"/>
        </w:rPr>
        <w:t xml:space="preserve">dores ou adquirentes, na proporção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da área </w:t>
      </w:r>
      <w:r w:rsidR="002A1379" w:rsidRPr="00623AD0">
        <w:rPr>
          <w:rFonts w:ascii="Arial Narrow" w:eastAsia="Arial Unicode MS" w:hAnsi="Arial Narrow" w:cs="Arial"/>
          <w:sz w:val="28"/>
          <w:szCs w:val="28"/>
        </w:rPr>
        <w:t>de seus respectivos lotes;</w:t>
      </w:r>
    </w:p>
    <w:p w:rsidR="002A1379" w:rsidRPr="00623AD0" w:rsidRDefault="002A1379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d) Requerer, contado da data do Alvará de Licença para execução das obras, a inscrição do loteamento no Registro de Imóveis no prazo de 90 (noventa) dias; </w:t>
      </w:r>
    </w:p>
    <w:p w:rsidR="00A83775" w:rsidRPr="00623AD0" w:rsidRDefault="002A1379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</w:t>
      </w:r>
      <w:r w:rsidR="005F4CB9"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e) Solicitar, caso não concluídos os serviços no prazo estipulado, a prorrogação deste, antes de seu término, mediante ampla justificativa que não sendo aceita pela Municipalidade, sujeitá-lo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à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a multa no valor de ________</w:t>
      </w:r>
      <w:proofErr w:type="spellStart"/>
      <w:r w:rsidRPr="00623AD0">
        <w:rPr>
          <w:rFonts w:ascii="Arial Narrow" w:eastAsia="Arial Unicode MS" w:hAnsi="Arial Narrow" w:cs="Arial"/>
          <w:sz w:val="28"/>
          <w:szCs w:val="28"/>
        </w:rPr>
        <w:t>UFMs</w:t>
      </w:r>
      <w:proofErr w:type="spellEnd"/>
      <w:r w:rsidRPr="00623AD0">
        <w:rPr>
          <w:rFonts w:ascii="Arial Narrow" w:eastAsia="Arial Unicode MS" w:hAnsi="Arial Narrow" w:cs="Arial"/>
          <w:sz w:val="28"/>
          <w:szCs w:val="28"/>
        </w:rPr>
        <w:t xml:space="preserve">, por dia útil de atraso seguinte.   </w:t>
      </w:r>
      <w:r w:rsidR="00A83775" w:rsidRPr="00623AD0">
        <w:rPr>
          <w:rFonts w:ascii="Arial Narrow" w:eastAsia="Arial Unicode MS" w:hAnsi="Arial Narrow" w:cs="Arial"/>
          <w:sz w:val="28"/>
          <w:szCs w:val="28"/>
        </w:rPr>
        <w:t xml:space="preserve">                 </w:t>
      </w:r>
    </w:p>
    <w:p w:rsidR="002A1379" w:rsidRPr="00623AD0" w:rsidRDefault="002A1379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</w:t>
      </w:r>
      <w:r w:rsidR="00C029CD" w:rsidRPr="00623AD0">
        <w:rPr>
          <w:rFonts w:ascii="Arial Narrow" w:eastAsia="Arial Unicode MS" w:hAnsi="Arial Narrow" w:cs="Arial"/>
          <w:sz w:val="28"/>
          <w:szCs w:val="28"/>
        </w:rPr>
        <w:t xml:space="preserve">   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f) Requerer, tão logo concluída a execução dos serviços, a entrega, total ou parcial, e sem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quaisquer ônus para o Município, das vias, logradouros e áreas reservadas ao uso público, após vistoria que os declares de acordo, através do termo de cessão, recebimento e homologação.  </w:t>
      </w:r>
    </w:p>
    <w:p w:rsidR="00C029CD" w:rsidRPr="00623AD0" w:rsidRDefault="00C029CD" w:rsidP="00AC3E2C">
      <w:pPr>
        <w:jc w:val="both"/>
        <w:rPr>
          <w:rFonts w:ascii="Arial Narrow" w:eastAsia="Arial Unicode MS" w:hAnsi="Arial Narrow" w:cs="Arial"/>
          <w:b/>
          <w:sz w:val="28"/>
          <w:szCs w:val="28"/>
        </w:rPr>
      </w:pPr>
      <w:r w:rsidRPr="00623AD0">
        <w:rPr>
          <w:rFonts w:ascii="Arial Narrow" w:eastAsia="Arial Unicode MS" w:hAnsi="Arial Narrow" w:cs="Arial"/>
          <w:b/>
          <w:sz w:val="28"/>
          <w:szCs w:val="28"/>
        </w:rPr>
        <w:t xml:space="preserve">                                 IV – Eficácia, Validade e Revogação.</w:t>
      </w:r>
    </w:p>
    <w:p w:rsidR="00C029CD" w:rsidRPr="00623AD0" w:rsidRDefault="00C029CD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   7. Eficácia e Validade: </w:t>
      </w:r>
      <w:proofErr w:type="gramStart"/>
      <w:r w:rsidRPr="00623AD0">
        <w:rPr>
          <w:rFonts w:ascii="Arial Narrow" w:eastAsia="Arial Unicode MS" w:hAnsi="Arial Narrow" w:cs="Arial"/>
          <w:sz w:val="28"/>
          <w:szCs w:val="28"/>
        </w:rPr>
        <w:t>O presente Termos</w:t>
      </w:r>
      <w:proofErr w:type="gramEnd"/>
      <w:r w:rsidRPr="00623AD0">
        <w:rPr>
          <w:rFonts w:ascii="Arial Narrow" w:eastAsia="Arial Unicode MS" w:hAnsi="Arial Narrow" w:cs="Arial"/>
          <w:sz w:val="28"/>
          <w:szCs w:val="28"/>
        </w:rPr>
        <w:t xml:space="preserve"> de Compromisso entra em vigor na data da sua assinatura, adquirindo eficácia e </w:t>
      </w:r>
      <w:r w:rsidRPr="00623AD0">
        <w:rPr>
          <w:rFonts w:ascii="Arial Narrow" w:eastAsia="Arial Unicode MS" w:hAnsi="Arial Narrow" w:cs="Arial"/>
          <w:sz w:val="28"/>
          <w:szCs w:val="28"/>
        </w:rPr>
        <w:lastRenderedPageBreak/>
        <w:t xml:space="preserve">validade na data de expedição do Alvará de licença pelo órgão competente do Município e terá seu encerramento depois de verificado o cumprimento de todas as obrigações dele decorrente.    </w:t>
      </w:r>
    </w:p>
    <w:p w:rsidR="00AB01E0" w:rsidRPr="00623AD0" w:rsidRDefault="00A83775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</w:t>
      </w:r>
      <w:r w:rsidR="002A1379" w:rsidRPr="00623AD0">
        <w:rPr>
          <w:rFonts w:ascii="Arial Narrow" w:eastAsia="Arial Unicode MS" w:hAnsi="Arial Narrow" w:cs="Arial"/>
          <w:sz w:val="28"/>
          <w:szCs w:val="28"/>
        </w:rPr>
        <w:t xml:space="preserve">            </w:t>
      </w:r>
      <w:r w:rsidR="00AB01E0" w:rsidRPr="00623AD0">
        <w:rPr>
          <w:rFonts w:ascii="Arial Narrow" w:eastAsia="Arial Unicode MS" w:hAnsi="Arial Narrow" w:cs="Arial"/>
          <w:sz w:val="28"/>
          <w:szCs w:val="28"/>
        </w:rPr>
        <w:t xml:space="preserve">     </w:t>
      </w:r>
      <w:r w:rsidR="00C029CD"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  <w:r w:rsidR="002A1379"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C029CD" w:rsidRPr="00623AD0">
        <w:rPr>
          <w:rFonts w:ascii="Arial Narrow" w:eastAsia="Arial Unicode MS" w:hAnsi="Arial Narrow" w:cs="Arial"/>
          <w:sz w:val="28"/>
          <w:szCs w:val="28"/>
        </w:rPr>
        <w:t>8. Rescisão: São causas de revogação deste Termo de Compromisso a não obediência a qualquer de suas clausu</w:t>
      </w:r>
      <w:r w:rsidR="00AB01E0" w:rsidRPr="00623AD0">
        <w:rPr>
          <w:rFonts w:ascii="Arial Narrow" w:eastAsia="Arial Unicode MS" w:hAnsi="Arial Narrow" w:cs="Arial"/>
          <w:sz w:val="28"/>
          <w:szCs w:val="28"/>
        </w:rPr>
        <w:t>l</w:t>
      </w:r>
      <w:r w:rsidR="00C029CD" w:rsidRPr="00623AD0">
        <w:rPr>
          <w:rFonts w:ascii="Arial Narrow" w:eastAsia="Arial Unicode MS" w:hAnsi="Arial Narrow" w:cs="Arial"/>
          <w:sz w:val="28"/>
          <w:szCs w:val="28"/>
        </w:rPr>
        <w:t xml:space="preserve">as, importando, em </w:t>
      </w:r>
      <w:proofErr w:type="spellStart"/>
      <w:r w:rsidR="00AB01E0" w:rsidRPr="00623AD0">
        <w:rPr>
          <w:rFonts w:ascii="Arial Narrow" w:eastAsia="Arial Unicode MS" w:hAnsi="Arial Narrow" w:cs="Arial"/>
          <w:sz w:val="28"/>
          <w:szCs w:val="28"/>
        </w:rPr>
        <w:t>conseqüência</w:t>
      </w:r>
      <w:proofErr w:type="spellEnd"/>
      <w:r w:rsidR="00AB01E0" w:rsidRPr="00623AD0">
        <w:rPr>
          <w:rFonts w:ascii="Arial Narrow" w:eastAsia="Arial Unicode MS" w:hAnsi="Arial Narrow" w:cs="Arial"/>
          <w:sz w:val="28"/>
          <w:szCs w:val="28"/>
        </w:rPr>
        <w:t xml:space="preserve">, na cassação do Alvará de Licença para a execução das obras constantes do seu projeto. </w:t>
      </w:r>
    </w:p>
    <w:p w:rsidR="00AB01E0" w:rsidRPr="00623AD0" w:rsidRDefault="00AB01E0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V – Foro e Encerramento:</w:t>
      </w:r>
    </w:p>
    <w:p w:rsidR="00AB01E0" w:rsidRPr="00623AD0" w:rsidRDefault="00AB01E0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    9. Foro: Para as questões decorrentes deste Termo é competente o foro legal da Comarca de ________________________________________.</w:t>
      </w:r>
    </w:p>
    <w:p w:rsidR="00AB01E0" w:rsidRPr="00623AD0" w:rsidRDefault="00AB01E0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10. Encerramento: E por estarem acordes, assinam este Termo de Compromisso os representantes das partes e das duas testemunhas abaixo nomeadas.</w:t>
      </w:r>
    </w:p>
    <w:p w:rsidR="00A83775" w:rsidRPr="00623AD0" w:rsidRDefault="00AB01E0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</w:t>
      </w:r>
      <w:r w:rsidR="00C029CD" w:rsidRPr="00623AD0">
        <w:rPr>
          <w:rFonts w:ascii="Arial Narrow" w:eastAsia="Arial Unicode MS" w:hAnsi="Arial Narrow" w:cs="Arial"/>
          <w:sz w:val="28"/>
          <w:szCs w:val="28"/>
        </w:rPr>
        <w:t xml:space="preserve">  </w:t>
      </w:r>
    </w:p>
    <w:p w:rsidR="00D4380D" w:rsidRPr="00623AD0" w:rsidRDefault="00A83775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</w:t>
      </w:r>
      <w:r w:rsidR="00AB01E0" w:rsidRPr="00623AD0">
        <w:rPr>
          <w:rFonts w:ascii="Arial Narrow" w:eastAsia="Arial Unicode MS" w:hAnsi="Arial Narrow" w:cs="Arial"/>
          <w:sz w:val="28"/>
          <w:szCs w:val="28"/>
        </w:rPr>
        <w:t xml:space="preserve">            Igaci, ________/ ________________________/______</w:t>
      </w:r>
    </w:p>
    <w:p w:rsidR="00AB01E0" w:rsidRPr="00623AD0" w:rsidRDefault="00AB01E0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</w:p>
    <w:p w:rsidR="00AB01E0" w:rsidRPr="00623AD0" w:rsidRDefault="00AB01E0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>_____________________________        _____</w:t>
      </w:r>
      <w:r w:rsidR="000B45D9">
        <w:rPr>
          <w:rFonts w:ascii="Arial Narrow" w:eastAsia="Arial Unicode MS" w:hAnsi="Arial Narrow" w:cs="Arial"/>
          <w:sz w:val="28"/>
          <w:szCs w:val="28"/>
        </w:rPr>
        <w:t>___</w:t>
      </w:r>
      <w:r w:rsidRPr="00623AD0">
        <w:rPr>
          <w:rFonts w:ascii="Arial Narrow" w:eastAsia="Arial Unicode MS" w:hAnsi="Arial Narrow" w:cs="Arial"/>
          <w:sz w:val="28"/>
          <w:szCs w:val="28"/>
        </w:rPr>
        <w:t>_____________________</w:t>
      </w:r>
    </w:p>
    <w:p w:rsidR="00AB01E0" w:rsidRPr="00623AD0" w:rsidRDefault="00AB01E0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Prefeito Municipal                               </w:t>
      </w:r>
      <w:r w:rsidR="000B45D9">
        <w:rPr>
          <w:rFonts w:ascii="Arial Narrow" w:eastAsia="Arial Unicode MS" w:hAnsi="Arial Narrow" w:cs="Arial"/>
          <w:sz w:val="28"/>
          <w:szCs w:val="28"/>
        </w:rPr>
        <w:t xml:space="preserve">   </w:t>
      </w:r>
      <w:r w:rsidRPr="00623AD0">
        <w:rPr>
          <w:rFonts w:ascii="Arial Narrow" w:eastAsia="Arial Unicode MS" w:hAnsi="Arial Narrow" w:cs="Arial"/>
          <w:sz w:val="28"/>
          <w:szCs w:val="28"/>
        </w:rPr>
        <w:t xml:space="preserve">     Loteador e/ou proprietário </w:t>
      </w:r>
    </w:p>
    <w:p w:rsidR="00D4380D" w:rsidRPr="00623AD0" w:rsidRDefault="00D4380D" w:rsidP="00AC3E2C">
      <w:pPr>
        <w:jc w:val="both"/>
        <w:rPr>
          <w:rFonts w:ascii="Arial Narrow" w:eastAsia="Arial Unicode MS" w:hAnsi="Arial Narrow" w:cs="Arial"/>
          <w:sz w:val="28"/>
          <w:szCs w:val="28"/>
        </w:rPr>
      </w:pPr>
      <w:r w:rsidRPr="00623AD0">
        <w:rPr>
          <w:rFonts w:ascii="Arial Narrow" w:eastAsia="Arial Unicode MS" w:hAnsi="Arial Narrow" w:cs="Arial"/>
          <w:sz w:val="28"/>
          <w:szCs w:val="28"/>
        </w:rPr>
        <w:t xml:space="preserve">                                            </w:t>
      </w:r>
    </w:p>
    <w:p w:rsidR="00290D2A" w:rsidRDefault="00290D2A" w:rsidP="00AC3E2C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90D2A" w:rsidRDefault="00290D2A" w:rsidP="00AC3E2C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90D2A" w:rsidRDefault="00290D2A" w:rsidP="00AC3E2C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6D02C3" w:rsidRDefault="006D02C3" w:rsidP="00AC3E2C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6D02C3" w:rsidRDefault="006D02C3" w:rsidP="00AC3E2C">
      <w:pPr>
        <w:jc w:val="both"/>
        <w:rPr>
          <w:rFonts w:ascii="Arial" w:eastAsia="Arial Unicode MS" w:hAnsi="Arial" w:cs="Arial"/>
          <w:b/>
          <w:sz w:val="32"/>
          <w:szCs w:val="32"/>
        </w:rPr>
      </w:pPr>
      <w:r w:rsidRPr="006D02C3">
        <w:rPr>
          <w:rFonts w:ascii="Arial" w:eastAsia="Arial Unicode MS" w:hAnsi="Arial" w:cs="Arial"/>
          <w:b/>
          <w:sz w:val="32"/>
          <w:szCs w:val="32"/>
        </w:rPr>
        <w:lastRenderedPageBreak/>
        <w:t xml:space="preserve">FOTOGRAFIA AEREA - SEDE DO MUNICIPIO </w:t>
      </w:r>
      <w:r>
        <w:rPr>
          <w:rFonts w:ascii="Arial" w:eastAsia="Arial Unicode MS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0040" cy="38646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ACI AL  SE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307" w:rsidRDefault="009A2307" w:rsidP="00AC3E2C">
      <w:pPr>
        <w:jc w:val="both"/>
        <w:rPr>
          <w:rFonts w:ascii="Arial" w:eastAsia="Arial Unicode MS" w:hAnsi="Arial" w:cs="Arial"/>
          <w:b/>
          <w:sz w:val="32"/>
          <w:szCs w:val="32"/>
        </w:rPr>
      </w:pPr>
    </w:p>
    <w:p w:rsidR="009A2307" w:rsidRDefault="009A2307" w:rsidP="00AC3E2C">
      <w:pPr>
        <w:jc w:val="both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 xml:space="preserve">            FOTO AEREA – DISTRITO NOVO RIO </w:t>
      </w:r>
    </w:p>
    <w:p w:rsidR="009A2307" w:rsidRDefault="009A2307" w:rsidP="00AC3E2C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0040" cy="3864610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ACI AL DISTRITO NOVO RI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307" w:rsidRDefault="009A2307" w:rsidP="00AC3E2C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9A2307" w:rsidRPr="009A2307" w:rsidRDefault="009A2307" w:rsidP="00AC3E2C">
      <w:pPr>
        <w:jc w:val="both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sz w:val="20"/>
          <w:szCs w:val="20"/>
        </w:rPr>
        <w:lastRenderedPageBreak/>
        <w:t xml:space="preserve">                         </w:t>
      </w:r>
      <w:r w:rsidRPr="009A2307">
        <w:rPr>
          <w:rFonts w:ascii="Arial" w:eastAsia="Arial Unicode MS" w:hAnsi="Arial" w:cs="Arial"/>
          <w:b/>
          <w:sz w:val="32"/>
          <w:szCs w:val="32"/>
        </w:rPr>
        <w:t>FOTO AEREA</w:t>
      </w:r>
      <w:proofErr w:type="gramStart"/>
      <w:r w:rsidRPr="009A2307">
        <w:rPr>
          <w:rFonts w:ascii="Arial" w:eastAsia="Arial Unicode MS" w:hAnsi="Arial" w:cs="Arial"/>
          <w:b/>
          <w:sz w:val="32"/>
          <w:szCs w:val="32"/>
        </w:rPr>
        <w:t xml:space="preserve">  </w:t>
      </w:r>
      <w:proofErr w:type="gramEnd"/>
      <w:r w:rsidRPr="009A2307">
        <w:rPr>
          <w:rFonts w:ascii="Arial" w:eastAsia="Arial Unicode MS" w:hAnsi="Arial" w:cs="Arial"/>
          <w:b/>
          <w:sz w:val="32"/>
          <w:szCs w:val="32"/>
        </w:rPr>
        <w:t xml:space="preserve">COITÉ DAS PINHAS </w:t>
      </w:r>
    </w:p>
    <w:p w:rsidR="009A2307" w:rsidRDefault="009A2307" w:rsidP="00AC3E2C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0040" cy="3864610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ACI AL  COITÉ DAS PINHA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307" w:rsidRDefault="009A2307" w:rsidP="00AC3E2C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9A2307" w:rsidRDefault="009A2307" w:rsidP="00AC3E2C">
      <w:pPr>
        <w:jc w:val="both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 xml:space="preserve">     </w:t>
      </w:r>
    </w:p>
    <w:p w:rsidR="009A2307" w:rsidRPr="009A2307" w:rsidRDefault="009A2307" w:rsidP="00AC3E2C">
      <w:pPr>
        <w:jc w:val="both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 xml:space="preserve">              </w:t>
      </w:r>
      <w:r w:rsidRPr="009A2307">
        <w:rPr>
          <w:rFonts w:ascii="Arial" w:eastAsia="Arial Unicode MS" w:hAnsi="Arial" w:cs="Arial"/>
          <w:b/>
          <w:sz w:val="32"/>
          <w:szCs w:val="32"/>
        </w:rPr>
        <w:t>FOTO AEREA</w:t>
      </w:r>
      <w:proofErr w:type="gramStart"/>
      <w:r w:rsidRPr="009A2307">
        <w:rPr>
          <w:rFonts w:ascii="Arial" w:eastAsia="Arial Unicode MS" w:hAnsi="Arial" w:cs="Arial"/>
          <w:b/>
          <w:sz w:val="32"/>
          <w:szCs w:val="32"/>
        </w:rPr>
        <w:t xml:space="preserve">  </w:t>
      </w:r>
      <w:proofErr w:type="gramEnd"/>
      <w:r w:rsidRPr="009A2307">
        <w:rPr>
          <w:rFonts w:ascii="Arial" w:eastAsia="Arial Unicode MS" w:hAnsi="Arial" w:cs="Arial"/>
          <w:b/>
          <w:sz w:val="32"/>
          <w:szCs w:val="32"/>
        </w:rPr>
        <w:t xml:space="preserve">- </w:t>
      </w:r>
      <w:r>
        <w:rPr>
          <w:rFonts w:ascii="Arial" w:eastAsia="Arial Unicode MS" w:hAnsi="Arial" w:cs="Arial"/>
          <w:b/>
          <w:sz w:val="32"/>
          <w:szCs w:val="32"/>
        </w:rPr>
        <w:t xml:space="preserve"> </w:t>
      </w:r>
      <w:r w:rsidRPr="009A2307">
        <w:rPr>
          <w:rFonts w:ascii="Arial" w:eastAsia="Arial Unicode MS" w:hAnsi="Arial" w:cs="Arial"/>
          <w:b/>
          <w:sz w:val="32"/>
          <w:szCs w:val="32"/>
        </w:rPr>
        <w:t xml:space="preserve">SANTO ANTONIO </w:t>
      </w:r>
    </w:p>
    <w:p w:rsidR="009A2307" w:rsidRDefault="009A2307" w:rsidP="00AC3E2C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0040" cy="3864610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ACI AL SANTO ANTONI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84B" w:rsidRPr="00F3584B" w:rsidRDefault="00F3584B" w:rsidP="00AC3E2C">
      <w:pPr>
        <w:jc w:val="both"/>
        <w:rPr>
          <w:rFonts w:ascii="Arial" w:eastAsia="Arial Unicode MS" w:hAnsi="Arial" w:cs="Arial"/>
          <w:b/>
          <w:sz w:val="32"/>
          <w:szCs w:val="32"/>
        </w:rPr>
      </w:pPr>
      <w:r w:rsidRPr="00F3584B">
        <w:rPr>
          <w:rFonts w:ascii="Arial" w:eastAsia="Arial Unicode MS" w:hAnsi="Arial" w:cs="Arial"/>
          <w:b/>
          <w:sz w:val="32"/>
          <w:szCs w:val="32"/>
        </w:rPr>
        <w:lastRenderedPageBreak/>
        <w:t xml:space="preserve">                  FOTO AEREA</w:t>
      </w:r>
      <w:proofErr w:type="gramStart"/>
      <w:r w:rsidRPr="00F3584B">
        <w:rPr>
          <w:rFonts w:ascii="Arial" w:eastAsia="Arial Unicode MS" w:hAnsi="Arial" w:cs="Arial"/>
          <w:b/>
          <w:sz w:val="32"/>
          <w:szCs w:val="32"/>
        </w:rPr>
        <w:t xml:space="preserve">  </w:t>
      </w:r>
      <w:proofErr w:type="gramEnd"/>
      <w:r w:rsidRPr="00F3584B">
        <w:rPr>
          <w:rFonts w:ascii="Arial" w:eastAsia="Arial Unicode MS" w:hAnsi="Arial" w:cs="Arial"/>
          <w:b/>
          <w:sz w:val="32"/>
          <w:szCs w:val="32"/>
        </w:rPr>
        <w:t xml:space="preserve">- LAGOA DO FELIX </w:t>
      </w:r>
    </w:p>
    <w:p w:rsidR="00F3584B" w:rsidRDefault="00F3584B" w:rsidP="00AC3E2C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0040" cy="3864610"/>
            <wp:effectExtent l="0" t="0" r="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ACI AL  LAGOA DO FELIX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584B" w:rsidSect="00AF2E84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EAE"/>
    <w:multiLevelType w:val="hybridMultilevel"/>
    <w:tmpl w:val="2C74AD28"/>
    <w:lvl w:ilvl="0" w:tplc="46C0C9A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04D22144"/>
    <w:multiLevelType w:val="hybridMultilevel"/>
    <w:tmpl w:val="978E9A46"/>
    <w:lvl w:ilvl="0" w:tplc="8EF834A2">
      <w:start w:val="1"/>
      <w:numFmt w:val="upperRoman"/>
      <w:lvlText w:val="%1-"/>
      <w:lvlJc w:val="left"/>
      <w:pPr>
        <w:ind w:left="33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60" w:hanging="360"/>
      </w:pPr>
    </w:lvl>
    <w:lvl w:ilvl="2" w:tplc="0416001B" w:tentative="1">
      <w:start w:val="1"/>
      <w:numFmt w:val="lowerRoman"/>
      <w:lvlText w:val="%3."/>
      <w:lvlJc w:val="right"/>
      <w:pPr>
        <w:ind w:left="4380" w:hanging="180"/>
      </w:pPr>
    </w:lvl>
    <w:lvl w:ilvl="3" w:tplc="0416000F" w:tentative="1">
      <w:start w:val="1"/>
      <w:numFmt w:val="decimal"/>
      <w:lvlText w:val="%4."/>
      <w:lvlJc w:val="left"/>
      <w:pPr>
        <w:ind w:left="5100" w:hanging="360"/>
      </w:pPr>
    </w:lvl>
    <w:lvl w:ilvl="4" w:tplc="04160019" w:tentative="1">
      <w:start w:val="1"/>
      <w:numFmt w:val="lowerLetter"/>
      <w:lvlText w:val="%5."/>
      <w:lvlJc w:val="left"/>
      <w:pPr>
        <w:ind w:left="5820" w:hanging="360"/>
      </w:pPr>
    </w:lvl>
    <w:lvl w:ilvl="5" w:tplc="0416001B" w:tentative="1">
      <w:start w:val="1"/>
      <w:numFmt w:val="lowerRoman"/>
      <w:lvlText w:val="%6."/>
      <w:lvlJc w:val="right"/>
      <w:pPr>
        <w:ind w:left="6540" w:hanging="180"/>
      </w:pPr>
    </w:lvl>
    <w:lvl w:ilvl="6" w:tplc="0416000F" w:tentative="1">
      <w:start w:val="1"/>
      <w:numFmt w:val="decimal"/>
      <w:lvlText w:val="%7."/>
      <w:lvlJc w:val="left"/>
      <w:pPr>
        <w:ind w:left="7260" w:hanging="360"/>
      </w:pPr>
    </w:lvl>
    <w:lvl w:ilvl="7" w:tplc="04160019" w:tentative="1">
      <w:start w:val="1"/>
      <w:numFmt w:val="lowerLetter"/>
      <w:lvlText w:val="%8."/>
      <w:lvlJc w:val="left"/>
      <w:pPr>
        <w:ind w:left="7980" w:hanging="360"/>
      </w:pPr>
    </w:lvl>
    <w:lvl w:ilvl="8" w:tplc="0416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2">
    <w:nsid w:val="0D564053"/>
    <w:multiLevelType w:val="hybridMultilevel"/>
    <w:tmpl w:val="6E704D86"/>
    <w:lvl w:ilvl="0" w:tplc="CBC2520E">
      <w:start w:val="1"/>
      <w:numFmt w:val="lowerLetter"/>
      <w:lvlText w:val="%1)"/>
      <w:lvlJc w:val="left"/>
      <w:pPr>
        <w:ind w:left="24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32" w:hanging="360"/>
      </w:pPr>
    </w:lvl>
    <w:lvl w:ilvl="2" w:tplc="0416001B" w:tentative="1">
      <w:start w:val="1"/>
      <w:numFmt w:val="lowerRoman"/>
      <w:lvlText w:val="%3."/>
      <w:lvlJc w:val="right"/>
      <w:pPr>
        <w:ind w:left="3852" w:hanging="180"/>
      </w:pPr>
    </w:lvl>
    <w:lvl w:ilvl="3" w:tplc="0416000F" w:tentative="1">
      <w:start w:val="1"/>
      <w:numFmt w:val="decimal"/>
      <w:lvlText w:val="%4."/>
      <w:lvlJc w:val="left"/>
      <w:pPr>
        <w:ind w:left="4572" w:hanging="360"/>
      </w:pPr>
    </w:lvl>
    <w:lvl w:ilvl="4" w:tplc="04160019" w:tentative="1">
      <w:start w:val="1"/>
      <w:numFmt w:val="lowerLetter"/>
      <w:lvlText w:val="%5."/>
      <w:lvlJc w:val="left"/>
      <w:pPr>
        <w:ind w:left="5292" w:hanging="360"/>
      </w:pPr>
    </w:lvl>
    <w:lvl w:ilvl="5" w:tplc="0416001B" w:tentative="1">
      <w:start w:val="1"/>
      <w:numFmt w:val="lowerRoman"/>
      <w:lvlText w:val="%6."/>
      <w:lvlJc w:val="right"/>
      <w:pPr>
        <w:ind w:left="6012" w:hanging="180"/>
      </w:pPr>
    </w:lvl>
    <w:lvl w:ilvl="6" w:tplc="0416000F" w:tentative="1">
      <w:start w:val="1"/>
      <w:numFmt w:val="decimal"/>
      <w:lvlText w:val="%7."/>
      <w:lvlJc w:val="left"/>
      <w:pPr>
        <w:ind w:left="6732" w:hanging="360"/>
      </w:pPr>
    </w:lvl>
    <w:lvl w:ilvl="7" w:tplc="04160019" w:tentative="1">
      <w:start w:val="1"/>
      <w:numFmt w:val="lowerLetter"/>
      <w:lvlText w:val="%8."/>
      <w:lvlJc w:val="left"/>
      <w:pPr>
        <w:ind w:left="7452" w:hanging="360"/>
      </w:pPr>
    </w:lvl>
    <w:lvl w:ilvl="8" w:tplc="0416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">
    <w:nsid w:val="111B6576"/>
    <w:multiLevelType w:val="hybridMultilevel"/>
    <w:tmpl w:val="9FA4D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63E20"/>
    <w:multiLevelType w:val="hybridMultilevel"/>
    <w:tmpl w:val="561A9DF0"/>
    <w:lvl w:ilvl="0" w:tplc="3DAA0536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>
    <w:nsid w:val="39774AF9"/>
    <w:multiLevelType w:val="hybridMultilevel"/>
    <w:tmpl w:val="1038B64A"/>
    <w:lvl w:ilvl="0" w:tplc="2892F588">
      <w:start w:val="1"/>
      <w:numFmt w:val="lowerLetter"/>
      <w:lvlText w:val="%1)"/>
      <w:lvlJc w:val="left"/>
      <w:pPr>
        <w:ind w:left="24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32" w:hanging="360"/>
      </w:pPr>
    </w:lvl>
    <w:lvl w:ilvl="2" w:tplc="0416001B" w:tentative="1">
      <w:start w:val="1"/>
      <w:numFmt w:val="lowerRoman"/>
      <w:lvlText w:val="%3."/>
      <w:lvlJc w:val="right"/>
      <w:pPr>
        <w:ind w:left="3852" w:hanging="180"/>
      </w:pPr>
    </w:lvl>
    <w:lvl w:ilvl="3" w:tplc="0416000F" w:tentative="1">
      <w:start w:val="1"/>
      <w:numFmt w:val="decimal"/>
      <w:lvlText w:val="%4."/>
      <w:lvlJc w:val="left"/>
      <w:pPr>
        <w:ind w:left="4572" w:hanging="360"/>
      </w:pPr>
    </w:lvl>
    <w:lvl w:ilvl="4" w:tplc="04160019" w:tentative="1">
      <w:start w:val="1"/>
      <w:numFmt w:val="lowerLetter"/>
      <w:lvlText w:val="%5."/>
      <w:lvlJc w:val="left"/>
      <w:pPr>
        <w:ind w:left="5292" w:hanging="360"/>
      </w:pPr>
    </w:lvl>
    <w:lvl w:ilvl="5" w:tplc="0416001B" w:tentative="1">
      <w:start w:val="1"/>
      <w:numFmt w:val="lowerRoman"/>
      <w:lvlText w:val="%6."/>
      <w:lvlJc w:val="right"/>
      <w:pPr>
        <w:ind w:left="6012" w:hanging="180"/>
      </w:pPr>
    </w:lvl>
    <w:lvl w:ilvl="6" w:tplc="0416000F" w:tentative="1">
      <w:start w:val="1"/>
      <w:numFmt w:val="decimal"/>
      <w:lvlText w:val="%7."/>
      <w:lvlJc w:val="left"/>
      <w:pPr>
        <w:ind w:left="6732" w:hanging="360"/>
      </w:pPr>
    </w:lvl>
    <w:lvl w:ilvl="7" w:tplc="04160019" w:tentative="1">
      <w:start w:val="1"/>
      <w:numFmt w:val="lowerLetter"/>
      <w:lvlText w:val="%8."/>
      <w:lvlJc w:val="left"/>
      <w:pPr>
        <w:ind w:left="7452" w:hanging="360"/>
      </w:pPr>
    </w:lvl>
    <w:lvl w:ilvl="8" w:tplc="0416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>
    <w:nsid w:val="4BBA6D0F"/>
    <w:multiLevelType w:val="hybridMultilevel"/>
    <w:tmpl w:val="1FBCE774"/>
    <w:lvl w:ilvl="0" w:tplc="AC76AAC0">
      <w:start w:val="1"/>
      <w:numFmt w:val="lowerLetter"/>
      <w:lvlText w:val="%1)"/>
      <w:lvlJc w:val="left"/>
      <w:pPr>
        <w:ind w:left="2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84" w:hanging="360"/>
      </w:pPr>
    </w:lvl>
    <w:lvl w:ilvl="2" w:tplc="0416001B" w:tentative="1">
      <w:start w:val="1"/>
      <w:numFmt w:val="lowerRoman"/>
      <w:lvlText w:val="%3."/>
      <w:lvlJc w:val="right"/>
      <w:pPr>
        <w:ind w:left="3804" w:hanging="180"/>
      </w:pPr>
    </w:lvl>
    <w:lvl w:ilvl="3" w:tplc="0416000F" w:tentative="1">
      <w:start w:val="1"/>
      <w:numFmt w:val="decimal"/>
      <w:lvlText w:val="%4."/>
      <w:lvlJc w:val="left"/>
      <w:pPr>
        <w:ind w:left="4524" w:hanging="360"/>
      </w:pPr>
    </w:lvl>
    <w:lvl w:ilvl="4" w:tplc="04160019" w:tentative="1">
      <w:start w:val="1"/>
      <w:numFmt w:val="lowerLetter"/>
      <w:lvlText w:val="%5."/>
      <w:lvlJc w:val="left"/>
      <w:pPr>
        <w:ind w:left="5244" w:hanging="360"/>
      </w:pPr>
    </w:lvl>
    <w:lvl w:ilvl="5" w:tplc="0416001B" w:tentative="1">
      <w:start w:val="1"/>
      <w:numFmt w:val="lowerRoman"/>
      <w:lvlText w:val="%6."/>
      <w:lvlJc w:val="right"/>
      <w:pPr>
        <w:ind w:left="5964" w:hanging="180"/>
      </w:pPr>
    </w:lvl>
    <w:lvl w:ilvl="6" w:tplc="0416000F" w:tentative="1">
      <w:start w:val="1"/>
      <w:numFmt w:val="decimal"/>
      <w:lvlText w:val="%7."/>
      <w:lvlJc w:val="left"/>
      <w:pPr>
        <w:ind w:left="6684" w:hanging="360"/>
      </w:pPr>
    </w:lvl>
    <w:lvl w:ilvl="7" w:tplc="04160019" w:tentative="1">
      <w:start w:val="1"/>
      <w:numFmt w:val="lowerLetter"/>
      <w:lvlText w:val="%8."/>
      <w:lvlJc w:val="left"/>
      <w:pPr>
        <w:ind w:left="7404" w:hanging="360"/>
      </w:pPr>
    </w:lvl>
    <w:lvl w:ilvl="8" w:tplc="0416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7">
    <w:nsid w:val="600F58E8"/>
    <w:multiLevelType w:val="hybridMultilevel"/>
    <w:tmpl w:val="07D0F2C2"/>
    <w:lvl w:ilvl="0" w:tplc="ADDE8BE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602F29A7"/>
    <w:multiLevelType w:val="hybridMultilevel"/>
    <w:tmpl w:val="F176EC3C"/>
    <w:lvl w:ilvl="0" w:tplc="DF26474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685E3C6B"/>
    <w:multiLevelType w:val="hybridMultilevel"/>
    <w:tmpl w:val="0A02708A"/>
    <w:lvl w:ilvl="0" w:tplc="3DAA05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62791"/>
    <w:multiLevelType w:val="hybridMultilevel"/>
    <w:tmpl w:val="E5A6C4EA"/>
    <w:lvl w:ilvl="0" w:tplc="246812BA">
      <w:start w:val="1"/>
      <w:numFmt w:val="lowerLetter"/>
      <w:lvlText w:val="%1)"/>
      <w:lvlJc w:val="left"/>
      <w:pPr>
        <w:ind w:left="2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20" w:hanging="360"/>
      </w:pPr>
    </w:lvl>
    <w:lvl w:ilvl="2" w:tplc="0416001B" w:tentative="1">
      <w:start w:val="1"/>
      <w:numFmt w:val="lowerRoman"/>
      <w:lvlText w:val="%3."/>
      <w:lvlJc w:val="right"/>
      <w:pPr>
        <w:ind w:left="3840" w:hanging="180"/>
      </w:pPr>
    </w:lvl>
    <w:lvl w:ilvl="3" w:tplc="0416000F" w:tentative="1">
      <w:start w:val="1"/>
      <w:numFmt w:val="decimal"/>
      <w:lvlText w:val="%4."/>
      <w:lvlJc w:val="left"/>
      <w:pPr>
        <w:ind w:left="4560" w:hanging="360"/>
      </w:pPr>
    </w:lvl>
    <w:lvl w:ilvl="4" w:tplc="04160019" w:tentative="1">
      <w:start w:val="1"/>
      <w:numFmt w:val="lowerLetter"/>
      <w:lvlText w:val="%5."/>
      <w:lvlJc w:val="left"/>
      <w:pPr>
        <w:ind w:left="5280" w:hanging="360"/>
      </w:pPr>
    </w:lvl>
    <w:lvl w:ilvl="5" w:tplc="0416001B" w:tentative="1">
      <w:start w:val="1"/>
      <w:numFmt w:val="lowerRoman"/>
      <w:lvlText w:val="%6."/>
      <w:lvlJc w:val="right"/>
      <w:pPr>
        <w:ind w:left="6000" w:hanging="180"/>
      </w:pPr>
    </w:lvl>
    <w:lvl w:ilvl="6" w:tplc="0416000F" w:tentative="1">
      <w:start w:val="1"/>
      <w:numFmt w:val="decimal"/>
      <w:lvlText w:val="%7."/>
      <w:lvlJc w:val="left"/>
      <w:pPr>
        <w:ind w:left="6720" w:hanging="360"/>
      </w:pPr>
    </w:lvl>
    <w:lvl w:ilvl="7" w:tplc="04160019" w:tentative="1">
      <w:start w:val="1"/>
      <w:numFmt w:val="lowerLetter"/>
      <w:lvlText w:val="%8."/>
      <w:lvlJc w:val="left"/>
      <w:pPr>
        <w:ind w:left="7440" w:hanging="360"/>
      </w:pPr>
    </w:lvl>
    <w:lvl w:ilvl="8" w:tplc="0416001B" w:tentative="1">
      <w:start w:val="1"/>
      <w:numFmt w:val="lowerRoman"/>
      <w:lvlText w:val="%9."/>
      <w:lvlJc w:val="right"/>
      <w:pPr>
        <w:ind w:left="816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CA"/>
    <w:rsid w:val="00010E58"/>
    <w:rsid w:val="00024819"/>
    <w:rsid w:val="00030785"/>
    <w:rsid w:val="00061209"/>
    <w:rsid w:val="000A34F4"/>
    <w:rsid w:val="000A600F"/>
    <w:rsid w:val="000B45D9"/>
    <w:rsid w:val="000B5533"/>
    <w:rsid w:val="000E1BE7"/>
    <w:rsid w:val="000F13FC"/>
    <w:rsid w:val="000F683E"/>
    <w:rsid w:val="00101437"/>
    <w:rsid w:val="00102147"/>
    <w:rsid w:val="00105570"/>
    <w:rsid w:val="001155F7"/>
    <w:rsid w:val="0012196C"/>
    <w:rsid w:val="00127CDF"/>
    <w:rsid w:val="0013395A"/>
    <w:rsid w:val="00142171"/>
    <w:rsid w:val="00155425"/>
    <w:rsid w:val="001751BB"/>
    <w:rsid w:val="001C4494"/>
    <w:rsid w:val="001D6D72"/>
    <w:rsid w:val="001E2284"/>
    <w:rsid w:val="002013F4"/>
    <w:rsid w:val="00241E65"/>
    <w:rsid w:val="00245B32"/>
    <w:rsid w:val="00261711"/>
    <w:rsid w:val="00284E95"/>
    <w:rsid w:val="0028660B"/>
    <w:rsid w:val="00290D2A"/>
    <w:rsid w:val="002930DF"/>
    <w:rsid w:val="002A1379"/>
    <w:rsid w:val="002D5F2A"/>
    <w:rsid w:val="002D735D"/>
    <w:rsid w:val="002F64BC"/>
    <w:rsid w:val="0030228A"/>
    <w:rsid w:val="003048C3"/>
    <w:rsid w:val="00353E5E"/>
    <w:rsid w:val="00355DFE"/>
    <w:rsid w:val="00373086"/>
    <w:rsid w:val="00376E78"/>
    <w:rsid w:val="003840E0"/>
    <w:rsid w:val="00394674"/>
    <w:rsid w:val="00394E6C"/>
    <w:rsid w:val="003B2393"/>
    <w:rsid w:val="003B45A3"/>
    <w:rsid w:val="003D4E83"/>
    <w:rsid w:val="003E2B4A"/>
    <w:rsid w:val="003F5C1A"/>
    <w:rsid w:val="003F7CF4"/>
    <w:rsid w:val="004161F1"/>
    <w:rsid w:val="004323FE"/>
    <w:rsid w:val="00435B4D"/>
    <w:rsid w:val="00437D3A"/>
    <w:rsid w:val="00441BE0"/>
    <w:rsid w:val="004473ED"/>
    <w:rsid w:val="004524AA"/>
    <w:rsid w:val="00452FF7"/>
    <w:rsid w:val="004663E6"/>
    <w:rsid w:val="00467314"/>
    <w:rsid w:val="00495480"/>
    <w:rsid w:val="004A3C7E"/>
    <w:rsid w:val="004B758D"/>
    <w:rsid w:val="004C0798"/>
    <w:rsid w:val="00517385"/>
    <w:rsid w:val="005243F4"/>
    <w:rsid w:val="0053689B"/>
    <w:rsid w:val="005370FB"/>
    <w:rsid w:val="00542700"/>
    <w:rsid w:val="005427D9"/>
    <w:rsid w:val="00550CBA"/>
    <w:rsid w:val="00565E90"/>
    <w:rsid w:val="00582E20"/>
    <w:rsid w:val="005A5A8E"/>
    <w:rsid w:val="005B490A"/>
    <w:rsid w:val="005C19B3"/>
    <w:rsid w:val="005D3CC8"/>
    <w:rsid w:val="005D646D"/>
    <w:rsid w:val="005D7374"/>
    <w:rsid w:val="005F4CB9"/>
    <w:rsid w:val="00601B08"/>
    <w:rsid w:val="00620935"/>
    <w:rsid w:val="00623AD0"/>
    <w:rsid w:val="0063050F"/>
    <w:rsid w:val="00632062"/>
    <w:rsid w:val="006644CB"/>
    <w:rsid w:val="00671A59"/>
    <w:rsid w:val="0067326F"/>
    <w:rsid w:val="00691E0B"/>
    <w:rsid w:val="006927E6"/>
    <w:rsid w:val="006A44BD"/>
    <w:rsid w:val="006D02C3"/>
    <w:rsid w:val="006D0696"/>
    <w:rsid w:val="006D6722"/>
    <w:rsid w:val="006E5F60"/>
    <w:rsid w:val="006E79E7"/>
    <w:rsid w:val="007018C1"/>
    <w:rsid w:val="00720345"/>
    <w:rsid w:val="00733C28"/>
    <w:rsid w:val="00735E7B"/>
    <w:rsid w:val="007515D9"/>
    <w:rsid w:val="007622B7"/>
    <w:rsid w:val="00763AED"/>
    <w:rsid w:val="00772464"/>
    <w:rsid w:val="007953B4"/>
    <w:rsid w:val="007A67F5"/>
    <w:rsid w:val="007B03A3"/>
    <w:rsid w:val="007D2A87"/>
    <w:rsid w:val="007E6EB9"/>
    <w:rsid w:val="00813066"/>
    <w:rsid w:val="00814AE0"/>
    <w:rsid w:val="008222AB"/>
    <w:rsid w:val="008414BD"/>
    <w:rsid w:val="008513B7"/>
    <w:rsid w:val="00855DBA"/>
    <w:rsid w:val="008577BC"/>
    <w:rsid w:val="008867BE"/>
    <w:rsid w:val="008B4D1F"/>
    <w:rsid w:val="008B65AA"/>
    <w:rsid w:val="008D20C0"/>
    <w:rsid w:val="009041B0"/>
    <w:rsid w:val="00912799"/>
    <w:rsid w:val="00913A75"/>
    <w:rsid w:val="00916BAC"/>
    <w:rsid w:val="00916EE7"/>
    <w:rsid w:val="00931651"/>
    <w:rsid w:val="0095182E"/>
    <w:rsid w:val="00956321"/>
    <w:rsid w:val="009750A2"/>
    <w:rsid w:val="00991B50"/>
    <w:rsid w:val="009A2307"/>
    <w:rsid w:val="009B57B6"/>
    <w:rsid w:val="009C6596"/>
    <w:rsid w:val="00A00D6A"/>
    <w:rsid w:val="00A164D2"/>
    <w:rsid w:val="00A365B5"/>
    <w:rsid w:val="00A67A28"/>
    <w:rsid w:val="00A70284"/>
    <w:rsid w:val="00A75F2E"/>
    <w:rsid w:val="00A8027B"/>
    <w:rsid w:val="00A83775"/>
    <w:rsid w:val="00A9241C"/>
    <w:rsid w:val="00AB01E0"/>
    <w:rsid w:val="00AC0CB7"/>
    <w:rsid w:val="00AC3E2C"/>
    <w:rsid w:val="00AD09B5"/>
    <w:rsid w:val="00AD1CF3"/>
    <w:rsid w:val="00AF2E84"/>
    <w:rsid w:val="00B155B0"/>
    <w:rsid w:val="00B30B9C"/>
    <w:rsid w:val="00B51B9F"/>
    <w:rsid w:val="00B754B2"/>
    <w:rsid w:val="00BB7040"/>
    <w:rsid w:val="00BD3666"/>
    <w:rsid w:val="00C0099B"/>
    <w:rsid w:val="00C029CD"/>
    <w:rsid w:val="00C0641F"/>
    <w:rsid w:val="00C06C09"/>
    <w:rsid w:val="00C2156E"/>
    <w:rsid w:val="00C4153B"/>
    <w:rsid w:val="00C42932"/>
    <w:rsid w:val="00C47A32"/>
    <w:rsid w:val="00C560AD"/>
    <w:rsid w:val="00C5657D"/>
    <w:rsid w:val="00C633C4"/>
    <w:rsid w:val="00C71D59"/>
    <w:rsid w:val="00C72FDA"/>
    <w:rsid w:val="00C74289"/>
    <w:rsid w:val="00C81C09"/>
    <w:rsid w:val="00C86997"/>
    <w:rsid w:val="00CB5E86"/>
    <w:rsid w:val="00CF2404"/>
    <w:rsid w:val="00CF25A5"/>
    <w:rsid w:val="00CF36CB"/>
    <w:rsid w:val="00D340DC"/>
    <w:rsid w:val="00D35F93"/>
    <w:rsid w:val="00D4148F"/>
    <w:rsid w:val="00D4380D"/>
    <w:rsid w:val="00D45468"/>
    <w:rsid w:val="00D67878"/>
    <w:rsid w:val="00D842CA"/>
    <w:rsid w:val="00DD1C16"/>
    <w:rsid w:val="00DE1BE5"/>
    <w:rsid w:val="00E202E6"/>
    <w:rsid w:val="00E23F70"/>
    <w:rsid w:val="00E3047E"/>
    <w:rsid w:val="00E3087D"/>
    <w:rsid w:val="00E3347D"/>
    <w:rsid w:val="00E36166"/>
    <w:rsid w:val="00E81895"/>
    <w:rsid w:val="00E829C6"/>
    <w:rsid w:val="00E856C4"/>
    <w:rsid w:val="00EA0150"/>
    <w:rsid w:val="00EA2419"/>
    <w:rsid w:val="00EA4A26"/>
    <w:rsid w:val="00EB7DD6"/>
    <w:rsid w:val="00ED279F"/>
    <w:rsid w:val="00ED3886"/>
    <w:rsid w:val="00ED7A46"/>
    <w:rsid w:val="00F00528"/>
    <w:rsid w:val="00F0236E"/>
    <w:rsid w:val="00F0738F"/>
    <w:rsid w:val="00F13C50"/>
    <w:rsid w:val="00F24DFE"/>
    <w:rsid w:val="00F33567"/>
    <w:rsid w:val="00F3584B"/>
    <w:rsid w:val="00F371C1"/>
    <w:rsid w:val="00F42E6A"/>
    <w:rsid w:val="00F458BE"/>
    <w:rsid w:val="00F626F0"/>
    <w:rsid w:val="00F63D8D"/>
    <w:rsid w:val="00F67FCC"/>
    <w:rsid w:val="00F75392"/>
    <w:rsid w:val="00F97074"/>
    <w:rsid w:val="00FA28E5"/>
    <w:rsid w:val="00FB096C"/>
    <w:rsid w:val="00FC3F21"/>
    <w:rsid w:val="00FD2FC9"/>
    <w:rsid w:val="00FF3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616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D0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616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D0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126D-F248-4186-AE2A-FFB15D90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12426</Words>
  <Characters>67101</Characters>
  <Application>Microsoft Office Word</Application>
  <DocSecurity>0</DocSecurity>
  <Lines>559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GNIMOVEIS</dc:creator>
  <cp:lastModifiedBy>MAQUINA01</cp:lastModifiedBy>
  <cp:revision>2</cp:revision>
  <cp:lastPrinted>2018-12-28T17:52:00Z</cp:lastPrinted>
  <dcterms:created xsi:type="dcterms:W3CDTF">2019-03-20T18:16:00Z</dcterms:created>
  <dcterms:modified xsi:type="dcterms:W3CDTF">2019-03-20T18:16:00Z</dcterms:modified>
</cp:coreProperties>
</file>